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C1923" w:rsidRDefault="0005025C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1669390</wp:posOffset>
            </wp:positionH>
            <wp:positionV relativeFrom="page">
              <wp:posOffset>8220913</wp:posOffset>
            </wp:positionV>
            <wp:extent cx="3538855" cy="1991106"/>
            <wp:effectExtent l="38100" t="57150" r="80645" b="9144"/>
            <wp:wrapNone/>
            <wp:docPr id="15" name="11 Resim" descr="prot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t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1991106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979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94.2pt;margin-top:211.95pt;width:172.65pt;height:92.15pt;z-index:251629568;mso-position-horizontal-relative:page;mso-position-vertical-relative:page" fillcolor="#e6e6de" stroked="f">
            <v:textbox style="mso-next-textbox:#_x0000_s1078;mso-fit-shape-to-text:t" inset=".72pt,.72pt,.72pt,1.44pt">
              <w:txbxContent>
                <w:p w:rsidR="00CC1923" w:rsidRPr="0060791D" w:rsidRDefault="0060791D">
                  <w:pPr>
                    <w:pStyle w:val="ekiciAlnt"/>
                    <w:rPr>
                      <w:sz w:val="22"/>
                      <w:szCs w:val="22"/>
                    </w:rPr>
                  </w:pPr>
                  <w:r w:rsidRPr="0060791D">
                    <w:rPr>
                      <w:sz w:val="22"/>
                      <w:szCs w:val="22"/>
                    </w:rPr>
                    <w:t>Değnekçi : Dolmuş duraklarında çığırtkanlık yapan, müşterilere güzergah ve hat tarif eden, dolmuşçulardan bahşiş alan kişiler.</w:t>
                  </w:r>
                </w:p>
              </w:txbxContent>
            </v:textbox>
            <w10:wrap anchorx="page" anchory="page"/>
          </v:shape>
        </w:pict>
      </w:r>
      <w:r w:rsidR="00F979A5">
        <w:pict>
          <v:shape id="_x0000_s1038" type="#_x0000_t202" style="position:absolute;margin-left:38.15pt;margin-top:194.95pt;width:506.5pt;height:437.45pt;z-index:251611136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901D95" w:rsidRDefault="006B1952">
                  <w:r>
                    <w:t xml:space="preserve">Deynekci'de oyuncu ekranın kenarlarından rastgele gelen dolmuş müşterilerini </w:t>
                  </w:r>
                </w:p>
                <w:p w:rsidR="00901D95" w:rsidRDefault="00901D95"/>
                <w:p w:rsidR="00901D95" w:rsidRPr="007A4AFA" w:rsidRDefault="006B1952">
                  <w:pPr>
                    <w:rPr>
                      <w:b/>
                      <w:i/>
                      <w:color w:val="948A54" w:themeColor="background2" w:themeShade="80"/>
                    </w:rPr>
                  </w:pPr>
                  <w:r w:rsidRPr="007A4AFA">
                    <w:rPr>
                      <w:b/>
                      <w:i/>
                      <w:color w:val="948A54" w:themeColor="background2" w:themeShade="80"/>
                    </w:rPr>
                    <w:t xml:space="preserve">ekran dışına çıkmadan, </w:t>
                  </w:r>
                </w:p>
                <w:p w:rsidR="00901D95" w:rsidRPr="007A4AFA" w:rsidRDefault="006B1952">
                  <w:pPr>
                    <w:rPr>
                      <w:b/>
                      <w:i/>
                      <w:color w:val="4A442A" w:themeColor="background2" w:themeShade="40"/>
                    </w:rPr>
                  </w:pPr>
                  <w:r w:rsidRPr="007A4AFA">
                    <w:rPr>
                      <w:b/>
                      <w:i/>
                      <w:color w:val="4A442A" w:themeColor="background2" w:themeShade="40"/>
                    </w:rPr>
                    <w:t>birbirlerine çarpmadan</w:t>
                  </w:r>
                  <w:r w:rsidR="0060791D">
                    <w:rPr>
                      <w:b/>
                      <w:i/>
                      <w:color w:val="4A442A" w:themeColor="background2" w:themeShade="40"/>
                    </w:rPr>
                    <w:t>,</w:t>
                  </w:r>
                  <w:r w:rsidRPr="007A4AFA">
                    <w:rPr>
                      <w:b/>
                      <w:i/>
                      <w:color w:val="4A442A" w:themeColor="background2" w:themeShade="40"/>
                    </w:rPr>
                    <w:t xml:space="preserve"> </w:t>
                  </w:r>
                </w:p>
                <w:p w:rsidR="00CC1923" w:rsidRPr="007A4AFA" w:rsidRDefault="006B1952">
                  <w:pPr>
                    <w:rPr>
                      <w:b/>
                      <w:i/>
                      <w:color w:val="548DD4" w:themeColor="text2" w:themeTint="99"/>
                    </w:rPr>
                  </w:pPr>
                  <w:r w:rsidRPr="007A4AFA">
                    <w:rPr>
                      <w:b/>
                      <w:i/>
                      <w:color w:val="548DD4" w:themeColor="text2" w:themeTint="99"/>
                    </w:rPr>
                    <w:t>g</w:t>
                  </w:r>
                  <w:r w:rsidR="00901D95" w:rsidRPr="007A4AFA">
                    <w:rPr>
                      <w:b/>
                      <w:i/>
                      <w:color w:val="548DD4" w:themeColor="text2" w:themeTint="99"/>
                    </w:rPr>
                    <w:t>elen giden dolmuşlara ezdirmeden</w:t>
                  </w:r>
                  <w:r w:rsidR="0060791D">
                    <w:rPr>
                      <w:b/>
                      <w:i/>
                      <w:color w:val="548DD4" w:themeColor="text2" w:themeTint="99"/>
                    </w:rPr>
                    <w:t>,</w:t>
                  </w:r>
                </w:p>
                <w:p w:rsidR="00901D95" w:rsidRDefault="00901D95"/>
                <w:p w:rsidR="00901D95" w:rsidRDefault="00BB50F9">
                  <w:r>
                    <w:t xml:space="preserve">birbirinin arkasına denk gelecek şekilde </w:t>
                  </w:r>
                  <w:r w:rsidR="00901D95">
                    <w:t>sıraya sokuyor.</w:t>
                  </w:r>
                </w:p>
                <w:p w:rsidR="007A4AFA" w:rsidRDefault="007A4AFA"/>
                <w:p w:rsidR="0005025C" w:rsidRDefault="0005025C">
                  <w:r>
                    <w:t xml:space="preserve">Oyuncu </w:t>
                  </w:r>
                  <w:r w:rsidRPr="0005025C">
                    <w:rPr>
                      <w:b/>
                    </w:rPr>
                    <w:t>dokunarak</w:t>
                  </w:r>
                  <w:r>
                    <w:t xml:space="preserve"> yada </w:t>
                  </w:r>
                  <w:r w:rsidRPr="0005025C">
                    <w:rPr>
                      <w:b/>
                    </w:rPr>
                    <w:t>fare</w:t>
                  </w:r>
                  <w:r>
                    <w:t xml:space="preserve"> ile </w:t>
                  </w:r>
                  <w:r w:rsidRPr="0005025C">
                    <w:rPr>
                      <w:color w:val="FF0000"/>
                    </w:rPr>
                    <w:t>müşterileri sürükleyip istediği yere bırakıyor</w:t>
                  </w:r>
                  <w:r>
                    <w:t>. Müşteri bıraktığı yerde kalıyor. Oyuncu, aynı anda birden fazla müşteri ekrana girdiğinde tehlikeleri hızlı bir şekilde bertaraf edip müşterileri sıraya sokmalı ve güvenliklerini sağlamalıdır.</w:t>
                  </w:r>
                </w:p>
                <w:p w:rsidR="0005025C" w:rsidRDefault="0005025C"/>
                <w:p w:rsidR="007A4AFA" w:rsidRDefault="007A4AFA">
                  <w:r>
                    <w:t>Daha fazla müşteri geldikçe oyuncu ekrandaki boşluğu daha akıllıca kullanarak kendisine yer açmaya çalışıyor.</w:t>
                  </w:r>
                </w:p>
                <w:p w:rsidR="007A4AFA" w:rsidRDefault="007A4AFA"/>
                <w:p w:rsidR="007A4AFA" w:rsidRDefault="007A4AFA">
                  <w:r>
                    <w:t>Zaman içerisinde gelen dolmuşlar müşterileri yükleyerek ayrılıyorlar ve sıra azalıyor.</w:t>
                  </w:r>
                </w:p>
                <w:p w:rsidR="007A4AFA" w:rsidRDefault="007A4AFA"/>
                <w:p w:rsidR="007A4AFA" w:rsidRDefault="007A4AFA">
                  <w:r w:rsidRPr="00FB71B3">
                    <w:rPr>
                      <w:sz w:val="40"/>
                      <w:szCs w:val="40"/>
                    </w:rPr>
                    <w:t>Amaç</w:t>
                  </w:r>
                  <w:r>
                    <w:t xml:space="preserve"> belirtilen zaman içerisinde belirtilen adette müşteriyi dolmuşa yükleyerek göndermek.</w:t>
                  </w:r>
                  <w:r w:rsidR="00FB71B3">
                    <w:t xml:space="preserve"> Belirli adet müşteri kaybedildiğinde de oyuncu </w:t>
                  </w:r>
                  <w:r w:rsidR="00FB71B3" w:rsidRPr="00FB71B3">
                    <w:rPr>
                      <w:sz w:val="40"/>
                      <w:szCs w:val="40"/>
                    </w:rPr>
                    <w:t>kaybediyor.</w:t>
                  </w:r>
                </w:p>
                <w:p w:rsidR="007B3E39" w:rsidRDefault="007B3E39"/>
                <w:p w:rsidR="007B3E39" w:rsidRDefault="007B3E39">
                  <w:r>
                    <w:t>Oyun</w:t>
                  </w:r>
                  <w:r w:rsidR="00EE6305">
                    <w:t>,</w:t>
                  </w:r>
                  <w:r>
                    <w:t xml:space="preserve"> oyuncu</w:t>
                  </w:r>
                  <w:r w:rsidR="00EE21C6">
                    <w:t xml:space="preserve">ya </w:t>
                  </w:r>
                  <w:r>
                    <w:t xml:space="preserve"> zekasını, refleksini ve </w:t>
                  </w:r>
                  <w:r w:rsidR="00E82FDA">
                    <w:t>planlama yeteneğini kullandırıyor.</w:t>
                  </w:r>
                </w:p>
                <w:p w:rsidR="009A7B19" w:rsidRDefault="009A7B19"/>
                <w:p w:rsidR="009A7B19" w:rsidRDefault="009A7B19">
                  <w:r>
                    <w:t>Oyuna mizahi bir hava vermek için arka plan</w:t>
                  </w:r>
                  <w:r w:rsidR="00F04772">
                    <w:t>d</w:t>
                  </w:r>
                  <w:r>
                    <w:t xml:space="preserve">a </w:t>
                  </w:r>
                  <w:r w:rsidRPr="009A7B19">
                    <w:rPr>
                      <w:color w:val="548DD4" w:themeColor="text2" w:themeTint="99"/>
                    </w:rPr>
                    <w:t>arabesk müzikler</w:t>
                  </w:r>
                  <w:r>
                    <w:t xml:space="preserve"> ve </w:t>
                  </w:r>
                  <w:r w:rsidRPr="009A7B19">
                    <w:rPr>
                      <w:color w:val="4A442A" w:themeColor="background2" w:themeShade="40"/>
                    </w:rPr>
                    <w:t>deynekçi diyalogları</w:t>
                  </w:r>
                  <w:r>
                    <w:t xml:space="preserve"> </w:t>
                  </w:r>
                  <w:r w:rsidR="00EE6305">
                    <w:t>bulunuyor</w:t>
                  </w:r>
                  <w:r>
                    <w:t>.</w:t>
                  </w:r>
                  <w:r w:rsidR="00EE6305">
                    <w:t xml:space="preserve"> Ayrıca diğer sanat materyalleri de aynı mizahi havayı yansıtacak şekilde tasarlanıyor.</w:t>
                  </w:r>
                </w:p>
                <w:p w:rsidR="009A7B19" w:rsidRDefault="009A7B19">
                  <w:r>
                    <w:t xml:space="preserve"> </w:t>
                  </w:r>
                </w:p>
                <w:p w:rsidR="007A4AFA" w:rsidRDefault="009A7B19">
                  <w:r>
                    <w:t>Oyuncu bu oyunu oynarken düşünme ile heyecan arasında bir ruh halinde olacak, yer yer de gülecektir.</w:t>
                  </w:r>
                </w:p>
                <w:p w:rsidR="00EE6305" w:rsidRDefault="00EE6305"/>
                <w:p w:rsidR="00627224" w:rsidRDefault="00EE6305">
                  <w:r>
                    <w:t xml:space="preserve">Oyuncu kontrol aracı olarak mobil platformlarda </w:t>
                  </w:r>
                  <w:r w:rsidRPr="00CD0D28">
                    <w:rPr>
                      <w:color w:val="4A442A" w:themeColor="background2" w:themeShade="40"/>
                    </w:rPr>
                    <w:t>dokunmatik ekranı</w:t>
                  </w:r>
                  <w:r>
                    <w:t xml:space="preserve">, web tarayıcıda da </w:t>
                  </w:r>
                  <w:r w:rsidRPr="00CD0D28">
                    <w:rPr>
                      <w:color w:val="17365D" w:themeColor="text2" w:themeShade="BF"/>
                    </w:rPr>
                    <w:t>fareyi</w:t>
                  </w:r>
                  <w:r>
                    <w:t xml:space="preserve"> kullanıyor. Oyuncunun kontrolü</w:t>
                  </w:r>
                  <w:r w:rsidR="00627224">
                    <w:t>,</w:t>
                  </w:r>
                  <w:r>
                    <w:t xml:space="preserve"> ekrana giren müşteri</w:t>
                  </w:r>
                  <w:r w:rsidR="00A039AB">
                    <w:t>yi</w:t>
                  </w:r>
                  <w:r>
                    <w:t xml:space="preserve"> fare yada dokunma ile tutarak </w:t>
                  </w:r>
                  <w:r w:rsidR="00CE1441">
                    <w:t>durmasını istediği yer</w:t>
                  </w:r>
                  <w:r w:rsidR="00CD0D28">
                    <w:t>e sürükle</w:t>
                  </w:r>
                  <w:r w:rsidR="00F8022E">
                    <w:t>yip</w:t>
                  </w:r>
                  <w:r w:rsidR="00CD0D28">
                    <w:t xml:space="preserve"> bırakmaktan ibaret.</w:t>
                  </w:r>
                </w:p>
              </w:txbxContent>
            </v:textbox>
            <w10:wrap anchorx="page" anchory="page"/>
          </v:shape>
        </w:pict>
      </w:r>
      <w:r w:rsidR="00F979A5">
        <w:pict>
          <v:shape id="_x0000_s1037" type="#_x0000_t202" style="position:absolute;margin-left:48.5pt;margin-top:62pt;width:518.35pt;height:66.1pt;z-index:25161011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CC1923" w:rsidRDefault="003142E9">
                  <w:pPr>
                    <w:pStyle w:val="AnaBalk"/>
                  </w:pPr>
                  <w:r>
                    <w:t>Deynekci - Focus</w:t>
                  </w:r>
                  <w:r w:rsidRPr="003142E9">
                    <w:rPr>
                      <w:sz w:val="16"/>
                      <w:szCs w:val="16"/>
                    </w:rPr>
                    <w:t>(ford değil)</w:t>
                  </w:r>
                </w:p>
              </w:txbxContent>
            </v:textbox>
            <w10:wrap anchorx="page" anchory="page"/>
          </v:shape>
        </w:pict>
      </w:r>
      <w:r w:rsidR="00F979A5">
        <w:pict>
          <v:rect id="DOM 2" o:spid="_x0000_s1026" style="position:absolute;margin-left:38.15pt;margin-top:36.65pt;width:536.15pt;height:93.1pt;z-index:251606016;mso-wrap-edited:f;mso-position-horizontal-relative:page;mso-position-vertical-relative:page" wrapcoords="-39 0 -39 21428 21600 21428 21600 0 -39 0" o:regroupid="3" fillcolor="#663" stroked="f">
            <v:fill rotate="t"/>
            <w10:wrap anchorx="page" anchory="page"/>
          </v:rect>
        </w:pict>
      </w:r>
      <w:r w:rsidR="00F979A5">
        <w:pict>
          <v:line id="_x0000_s1288" style="position:absolute;z-index:251607040;mso-position-horizontal-relative:page;mso-position-vertical-relative:page" from="37.5pt,130.25pt" to="573.75pt,130.25pt" o:regroupid="3" strokecolor="#c2c2ad" strokeweight="2.5pt">
            <w10:wrap anchorx="page" anchory="page"/>
          </v:line>
        </w:pict>
      </w:r>
      <w:r w:rsidR="00F979A5">
        <w:pict>
          <v:shape id="_x0000_s1030" type="#_x0000_t202" style="position:absolute;margin-left:41.6pt;margin-top:133.9pt;width:417.4pt;height:26.05pt;z-index:251609088;mso-wrap-edited:f;mso-position-horizontal-relative:page;mso-position-vertical-relative:page" wrapcoords="0 0 21600 0 21600 21600 0 21600 0 0" filled="f" stroked="f">
            <v:textbox style="mso-next-textbox:#_x0000_s1030" inset="0,.72pt,0,0">
              <w:txbxContent>
                <w:p w:rsidR="00CC1923" w:rsidRDefault="00F308E8">
                  <w:pPr>
                    <w:pStyle w:val="Heading9"/>
                  </w:pPr>
                  <w:r>
                    <w:t>İ.Emre Ertekin BCO 623 Oyun Tasarımı</w:t>
                  </w:r>
                </w:p>
              </w:txbxContent>
            </v:textbox>
            <w10:wrap anchorx="page" anchory="page"/>
          </v:shape>
        </w:pict>
      </w:r>
      <w:r w:rsidR="00F979A5">
        <w:pict>
          <v:shape id="_x0000_s1039" type="#_x0000_t202" style="position:absolute;margin-left:40.3pt;margin-top:162pt;width:257.05pt;height:32.95pt;z-index:251612160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CC1923" w:rsidRDefault="006B1952">
                  <w:pPr>
                    <w:pStyle w:val="Heading1"/>
                  </w:pPr>
                  <w:r>
                    <w:t>Oyun Hakkında</w:t>
                  </w:r>
                </w:p>
              </w:txbxContent>
            </v:textbox>
            <w10:wrap anchorx="page" anchory="page"/>
          </v:shape>
        </w:pict>
      </w:r>
      <w:r w:rsidR="00F979A5">
        <w:pict>
          <v:line id="_x0000_s1286" style="position:absolute;z-index:251688960;mso-position-horizontal-relative:page;mso-position-vertical-relative:page" from="37.5pt,129pt" to="573.75pt,129pt" stroked="f">
            <w10:wrap anchorx="page" anchory="page"/>
          </v:line>
        </w:pict>
      </w:r>
      <w:r w:rsidR="00F979A5">
        <w:pict>
          <v:shape id="_x0000_s1168" type="#_x0000_t202" style="position:absolute;margin-left:200pt;margin-top:248pt;width:7.2pt;height:7.2pt;z-index:251656192;visibility:hidden;mso-position-horizontal-relative:page;mso-position-vertical-relative:page" filled="f" stroked="f">
            <v:textbox style="mso-next-textbox:#_x0000_s1168" inset="0,0,0,0">
              <w:txbxContent>
                <w:p w:rsidR="00CC1923" w:rsidRDefault="00CC192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979A5">
        <w:pict>
          <v:shape id="_x0000_s1172" type="#_x0000_t202" style="position:absolute;margin-left:199.2pt;margin-top:519.8pt;width:7.2pt;height:7.2pt;z-index:251658240;visibility:hidden;mso-position-horizontal-relative:page;mso-position-vertical-relative:page" filled="f" stroked="f">
            <v:textbox style="mso-next-textbox:#_x0000_s1172" inset="0,0,0,0">
              <w:txbxContent>
                <w:p w:rsidR="00CC1923" w:rsidRDefault="00CC192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979A5">
        <w:pict>
          <v:rect id="_x0000_s1147" style="position:absolute;margin-left:47.85pt;margin-top:36.15pt;width:526.2pt;height:27.25pt;z-index:251642880;mso-position-horizontal-relative:page;mso-position-vertical-relative:page" fillcolor="#c2c2ad" stroked="f">
            <w10:wrap anchorx="page" anchory="page"/>
          </v:rect>
        </w:pict>
      </w:r>
      <w:r w:rsidR="00F979A5">
        <w:pict>
          <v:shape id="_x0000_s1148" type="#_x0000_t202" style="position:absolute;margin-left:57.6pt;margin-top:36.15pt;width:108pt;height:24pt;z-index:251643904;mso-position-horizontal-relative:page;mso-position-vertical-relative:page" filled="f" stroked="f">
            <v:textbox style="mso-next-textbox:#_x0000_s1148" inset="0,0,0,0">
              <w:txbxContent>
                <w:p w:rsidR="00CC1923" w:rsidRPr="00F308E8" w:rsidRDefault="00CC1923" w:rsidP="00F308E8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979A5">
        <w:pict>
          <v:shape id="_x0000_s1149" type="#_x0000_t202" style="position:absolute;margin-left:406.05pt;margin-top:39.15pt;width:153pt;height:20pt;z-index:251644928;mso-position-horizontal-relative:page;mso-position-vertical-relative:page" filled="f" stroked="f">
            <v:textbox style="mso-next-textbox:#_x0000_s1149" inset="0,0,0,0">
              <w:txbxContent>
                <w:p w:rsidR="00CC1923" w:rsidRDefault="00E4279B">
                  <w:pPr>
                    <w:pStyle w:val="Sastbilgi"/>
                  </w:pPr>
                  <w:r>
                    <w:t>23.10.2014</w:t>
                  </w:r>
                </w:p>
              </w:txbxContent>
            </v:textbox>
            <w10:wrap anchorx="page" anchory="page"/>
          </v:shape>
        </w:pict>
      </w:r>
      <w:r w:rsidR="00F979A5">
        <w:pict>
          <v:shape id="_x0000_s1176" type="#_x0000_t202" style="position:absolute;margin-left:200pt;margin-top:97pt;width:7.2pt;height:7.2pt;z-index:251660288;visibility:hidden;mso-position-horizontal-relative:page;mso-position-vertical-relative:page" filled="f" stroked="f">
            <v:textbox style="mso-next-textbox:#_x0000_s1176" inset="0,0,0,0">
              <w:txbxContent>
                <w:p w:rsidR="00CC1923" w:rsidRDefault="00CC192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979A5">
        <w:pict>
          <v:shape id="_x0000_s1180" type="#_x0000_t202" style="position:absolute;margin-left:201pt;margin-top:351pt;width:7.2pt;height:7.2pt;z-index:251662336;visibility:hidden;mso-position-horizontal-relative:page;mso-position-vertical-relative:page" filled="f" stroked="f">
            <v:textbox style="mso-next-textbox:#_x0000_s1180" inset="0,0,0,0">
              <w:txbxContent>
                <w:p w:rsidR="00CC1923" w:rsidRDefault="00CC192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979A5">
        <w:pict>
          <v:shape id="_x0000_s1184" type="#_x0000_t202" style="position:absolute;margin-left:201pt;margin-top:604pt;width:7.2pt;height:7.2pt;z-index:251663360;visibility:hidden;mso-position-horizontal-relative:page;mso-position-vertical-relative:page" filled="f" stroked="f">
            <v:textbox style="mso-next-textbox:#_x0000_s1184" inset="0,0,0,0">
              <w:txbxContent>
                <w:p w:rsidR="00CC1923" w:rsidRDefault="00CC192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CC1923" w:rsidSect="00CC1923">
      <w:pgSz w:w="11907" w:h="16839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DD" w:rsidRDefault="002831DD" w:rsidP="00F308E8">
      <w:r>
        <w:separator/>
      </w:r>
    </w:p>
  </w:endnote>
  <w:endnote w:type="continuationSeparator" w:id="1">
    <w:p w:rsidR="002831DD" w:rsidRDefault="002831DD" w:rsidP="00F3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DD" w:rsidRDefault="002831DD" w:rsidP="00F308E8">
      <w:r>
        <w:separator/>
      </w:r>
    </w:p>
  </w:footnote>
  <w:footnote w:type="continuationSeparator" w:id="1">
    <w:p w:rsidR="002831DD" w:rsidRDefault="002831DD" w:rsidP="00F30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9DC"/>
    <w:multiLevelType w:val="hybridMultilevel"/>
    <w:tmpl w:val="C1B492E0"/>
    <w:lvl w:ilvl="0" w:tplc="3B3495C8">
      <w:start w:val="1"/>
      <w:numFmt w:val="decimal"/>
      <w:pStyle w:val="GvdeMetni-Numaralandrlm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2E9"/>
    <w:rsid w:val="0005025C"/>
    <w:rsid w:val="000B4D8F"/>
    <w:rsid w:val="00165896"/>
    <w:rsid w:val="00207522"/>
    <w:rsid w:val="00262BE8"/>
    <w:rsid w:val="002831DD"/>
    <w:rsid w:val="002E158E"/>
    <w:rsid w:val="0030536E"/>
    <w:rsid w:val="003142E9"/>
    <w:rsid w:val="00367666"/>
    <w:rsid w:val="004C2A1A"/>
    <w:rsid w:val="005531A8"/>
    <w:rsid w:val="0060791D"/>
    <w:rsid w:val="00620F62"/>
    <w:rsid w:val="00627224"/>
    <w:rsid w:val="006B1952"/>
    <w:rsid w:val="007242A9"/>
    <w:rsid w:val="007A4AFA"/>
    <w:rsid w:val="007B0390"/>
    <w:rsid w:val="007B3E39"/>
    <w:rsid w:val="00826281"/>
    <w:rsid w:val="00901D95"/>
    <w:rsid w:val="00941DCD"/>
    <w:rsid w:val="00971EF7"/>
    <w:rsid w:val="00986D63"/>
    <w:rsid w:val="009A7B19"/>
    <w:rsid w:val="00A039AB"/>
    <w:rsid w:val="00B84737"/>
    <w:rsid w:val="00BA4D6A"/>
    <w:rsid w:val="00BB50F9"/>
    <w:rsid w:val="00C935BB"/>
    <w:rsid w:val="00CC1923"/>
    <w:rsid w:val="00CC78C3"/>
    <w:rsid w:val="00CD0D28"/>
    <w:rsid w:val="00CE1441"/>
    <w:rsid w:val="00CE51D0"/>
    <w:rsid w:val="00CF799B"/>
    <w:rsid w:val="00D14428"/>
    <w:rsid w:val="00E4279B"/>
    <w:rsid w:val="00E82FDA"/>
    <w:rsid w:val="00EE21C6"/>
    <w:rsid w:val="00EE6305"/>
    <w:rsid w:val="00F04772"/>
    <w:rsid w:val="00F1560E"/>
    <w:rsid w:val="00F308E8"/>
    <w:rsid w:val="00F8022E"/>
    <w:rsid w:val="00F979A5"/>
    <w:rsid w:val="00FA19B3"/>
    <w:rsid w:val="00FB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color="#e6e6de" stroke="f">
      <v:fill color="#e6e6de"/>
      <v:stroke on="f"/>
      <v:textbox style="mso-fit-shape-to-text:t" inset=".72pt,.72pt,.72pt,1.44pt"/>
      <o:colormru v:ext="edit" colors="#135da1,#c2c2ad,#663,#628002,#e6e6de,#c59d3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BE8"/>
    <w:rPr>
      <w:rFonts w:ascii="Trebuchet MS" w:hAnsi="Trebuchet MS" w:cs="Trebuchet MS"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62BE8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Heading2">
    <w:name w:val="heading 2"/>
    <w:basedOn w:val="Normal"/>
    <w:next w:val="Normal"/>
    <w:qFormat/>
    <w:rsid w:val="00262BE8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28"/>
    </w:rPr>
  </w:style>
  <w:style w:type="paragraph" w:styleId="Heading3">
    <w:name w:val="heading 3"/>
    <w:next w:val="Normal"/>
    <w:qFormat/>
    <w:rsid w:val="00262BE8"/>
    <w:pPr>
      <w:spacing w:after="180"/>
      <w:outlineLvl w:val="2"/>
    </w:pPr>
    <w:rPr>
      <w:rFonts w:ascii="Lucida Sans Unicode" w:hAnsi="Lucida Sans Unicode" w:cs="Lucida Sans Unicode"/>
      <w:b/>
      <w:color w:val="666633"/>
      <w:lang w:val="tr-TR" w:eastAsia="tr-TR"/>
    </w:rPr>
  </w:style>
  <w:style w:type="paragraph" w:styleId="Heading4">
    <w:name w:val="heading 4"/>
    <w:basedOn w:val="Normal"/>
    <w:next w:val="Normal"/>
    <w:qFormat/>
    <w:rsid w:val="00262BE8"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rsid w:val="00262BE8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rsid w:val="00262BE8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rsid w:val="00262BE8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BE8"/>
    <w:rPr>
      <w:color w:val="0000FF"/>
      <w:u w:val="single"/>
    </w:rPr>
  </w:style>
  <w:style w:type="paragraph" w:styleId="Header">
    <w:name w:val="header"/>
    <w:basedOn w:val="Normal"/>
    <w:link w:val="HeaderChar"/>
    <w:rsid w:val="00F308E8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rsid w:val="00262B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262BE8"/>
  </w:style>
  <w:style w:type="paragraph" w:styleId="BodyText">
    <w:name w:val="Body Text"/>
    <w:basedOn w:val="Normal"/>
    <w:link w:val="BodyTextChar1"/>
    <w:rsid w:val="00262BE8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BodyTextIndent">
    <w:name w:val="Body Text Indent"/>
    <w:basedOn w:val="Normal"/>
    <w:rsid w:val="00262BE8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styleId="Date">
    <w:name w:val="Date"/>
    <w:basedOn w:val="Normal"/>
    <w:next w:val="Normal"/>
    <w:rsid w:val="00262BE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styleId="BalloonText">
    <w:name w:val="Balloon Text"/>
    <w:basedOn w:val="Normal"/>
    <w:semiHidden/>
    <w:rsid w:val="00262BE8"/>
    <w:rPr>
      <w:rFonts w:ascii="Tahoma" w:hAnsi="Tahoma" w:cs="Tahoma"/>
      <w:sz w:val="16"/>
      <w:szCs w:val="16"/>
    </w:rPr>
  </w:style>
  <w:style w:type="paragraph" w:customStyle="1" w:styleId="AltyazMetni">
    <w:name w:val="Altyazı Metni"/>
    <w:basedOn w:val="Normal"/>
    <w:rsid w:val="00262BE8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  <w:lang w:bidi="tr-TR"/>
    </w:rPr>
  </w:style>
  <w:style w:type="paragraph" w:customStyle="1" w:styleId="ekiciAlnt">
    <w:name w:val="Çekici Alıntı"/>
    <w:basedOn w:val="AltyazMetni"/>
    <w:rsid w:val="00262BE8"/>
    <w:pPr>
      <w:spacing w:line="360" w:lineRule="atLeast"/>
      <w:jc w:val="center"/>
    </w:pPr>
    <w:rPr>
      <w:sz w:val="24"/>
      <w:szCs w:val="24"/>
    </w:rPr>
  </w:style>
  <w:style w:type="paragraph" w:customStyle="1" w:styleId="AnaBalk">
    <w:name w:val="AnaBaşlık"/>
    <w:basedOn w:val="Heading1"/>
    <w:rsid w:val="00262BE8"/>
    <w:rPr>
      <w:rFonts w:ascii="Century Gothic" w:hAnsi="Century Gothic" w:cs="Century Gothic"/>
      <w:b/>
      <w:smallCaps/>
      <w:color w:val="C2C2AD"/>
      <w:spacing w:val="44"/>
      <w:sz w:val="96"/>
      <w:szCs w:val="96"/>
      <w:lang w:bidi="tr-TR"/>
    </w:rPr>
  </w:style>
  <w:style w:type="paragraph" w:customStyle="1" w:styleId="Grafik">
    <w:name w:val="Grafik"/>
    <w:basedOn w:val="Normal"/>
    <w:rsid w:val="00262BE8"/>
    <w:pPr>
      <w:jc w:val="center"/>
    </w:pPr>
    <w:rPr>
      <w:lang w:bidi="tr-TR"/>
    </w:rPr>
  </w:style>
  <w:style w:type="paragraph" w:customStyle="1" w:styleId="Slogan">
    <w:name w:val="Slogan"/>
    <w:basedOn w:val="Normal"/>
    <w:rsid w:val="00262BE8"/>
    <w:rPr>
      <w:rFonts w:ascii="Lucida Sans Unicode" w:hAnsi="Lucida Sans Unicode" w:cs="Lucida Sans Unicode"/>
      <w:b/>
      <w:color w:val="666633"/>
      <w:sz w:val="18"/>
      <w:szCs w:val="18"/>
      <w:lang w:bidi="tr-TR"/>
    </w:rPr>
  </w:style>
  <w:style w:type="paragraph" w:customStyle="1" w:styleId="CiltveSay">
    <w:name w:val="Cilt ve Sayı"/>
    <w:basedOn w:val="Normal"/>
    <w:rsid w:val="00262BE8"/>
    <w:pPr>
      <w:spacing w:line="240" w:lineRule="atLeast"/>
      <w:jc w:val="right"/>
    </w:pPr>
    <w:rPr>
      <w:b/>
      <w:color w:val="C2C2AD"/>
      <w:spacing w:val="20"/>
      <w:sz w:val="16"/>
      <w:szCs w:val="16"/>
      <w:lang w:bidi="tr-TR"/>
    </w:rPr>
  </w:style>
  <w:style w:type="paragraph" w:customStyle="1" w:styleId="AtlamaHedefi">
    <w:name w:val="Atlama Hedefi"/>
    <w:rsid w:val="00262BE8"/>
    <w:pPr>
      <w:jc w:val="right"/>
    </w:pPr>
    <w:rPr>
      <w:rFonts w:ascii="Lucida Sans Unicode" w:hAnsi="Lucida Sans Unicode" w:cs="Lucida Sans Unicode"/>
      <w:lang w:val="tr-TR" w:eastAsia="tr-TR" w:bidi="tr-TR"/>
    </w:rPr>
  </w:style>
  <w:style w:type="paragraph" w:customStyle="1" w:styleId="AtlamaKayna">
    <w:name w:val="Atlama Kaynağı"/>
    <w:rsid w:val="00262BE8"/>
    <w:rPr>
      <w:rFonts w:ascii="Lucida Sans Unicode" w:hAnsi="Lucida Sans Unicode" w:cs="Lucida Sans Unicode"/>
      <w:lang w:val="tr-TR" w:eastAsia="tr-TR" w:bidi="tr-TR"/>
    </w:rPr>
  </w:style>
  <w:style w:type="paragraph" w:customStyle="1" w:styleId="Solstbilgi">
    <w:name w:val="Sol Üstbilgi"/>
    <w:basedOn w:val="Normal"/>
    <w:rsid w:val="00262BE8"/>
    <w:rPr>
      <w:rFonts w:ascii="Lucida Sans Unicode" w:hAnsi="Lucida Sans Unicode" w:cs="Lucida Sans Unicode"/>
      <w:color w:val="666633"/>
      <w:sz w:val="28"/>
      <w:szCs w:val="28"/>
      <w:lang w:bidi="tr-TR"/>
    </w:rPr>
  </w:style>
  <w:style w:type="paragraph" w:customStyle="1" w:styleId="Sastbilgi">
    <w:name w:val="Sağ Üstbilgi"/>
    <w:basedOn w:val="Normal"/>
    <w:rsid w:val="00262BE8"/>
    <w:pPr>
      <w:jc w:val="right"/>
    </w:pPr>
    <w:rPr>
      <w:rFonts w:ascii="Lucida Sans Unicode" w:hAnsi="Lucida Sans Unicode" w:cs="Lucida Sans Unicode"/>
      <w:color w:val="666633"/>
      <w:sz w:val="28"/>
      <w:szCs w:val="28"/>
      <w:lang w:bidi="tr-TR"/>
    </w:rPr>
  </w:style>
  <w:style w:type="paragraph" w:customStyle="1" w:styleId="YazarSatr">
    <w:name w:val="Yazar Satırı"/>
    <w:basedOn w:val="AtlamaKayna"/>
    <w:rsid w:val="00262BE8"/>
  </w:style>
  <w:style w:type="paragraph" w:customStyle="1" w:styleId="adeAdresi">
    <w:name w:val="İade Adresi"/>
    <w:basedOn w:val="Normal"/>
    <w:rsid w:val="00262BE8"/>
    <w:rPr>
      <w:rFonts w:ascii="Lucida Sans Unicode" w:hAnsi="Lucida Sans Unicode" w:cs="Lucida Sans Unicode"/>
      <w:color w:val="666633"/>
      <w:sz w:val="22"/>
      <w:szCs w:val="22"/>
      <w:lang w:bidi="tr-TR"/>
    </w:rPr>
  </w:style>
  <w:style w:type="paragraph" w:customStyle="1" w:styleId="PostaAdresi">
    <w:name w:val="Posta Adresi"/>
    <w:basedOn w:val="Normal"/>
    <w:rsid w:val="00262BE8"/>
    <w:pPr>
      <w:spacing w:line="280" w:lineRule="atLeast"/>
    </w:pPr>
    <w:rPr>
      <w:rFonts w:ascii="Arial" w:hAnsi="Arial" w:cs="Arial"/>
      <w:b/>
      <w:color w:val="auto"/>
      <w:lang w:bidi="tr-TR"/>
    </w:rPr>
  </w:style>
  <w:style w:type="paragraph" w:customStyle="1" w:styleId="GvdeMetni-Numaralandrlm">
    <w:name w:val="Gövde Metni - Numaralandırılmış"/>
    <w:rsid w:val="00262BE8"/>
    <w:pPr>
      <w:numPr>
        <w:numId w:val="2"/>
      </w:numPr>
      <w:spacing w:after="150" w:line="300" w:lineRule="exact"/>
      <w:ind w:left="360"/>
    </w:pPr>
    <w:rPr>
      <w:rFonts w:ascii="Lucida Sans Unicode" w:hAnsi="Lucida Sans Unicode" w:cs="Lucida Sans Unicode"/>
      <w:lang w:val="tr-TR" w:eastAsia="tr-TR" w:bidi="tr-TR"/>
    </w:rPr>
  </w:style>
  <w:style w:type="paragraph" w:customStyle="1" w:styleId="GvdeMetni-EkBoluk">
    <w:name w:val="Gövde Metni - Ek Boşluk"/>
    <w:rsid w:val="00262BE8"/>
    <w:pPr>
      <w:spacing w:before="300" w:after="300" w:line="300" w:lineRule="exact"/>
    </w:pPr>
    <w:rPr>
      <w:rFonts w:ascii="Lucida Sans Unicode" w:hAnsi="Lucida Sans Unicode" w:cs="Lucida Sans Unicode"/>
      <w:lang w:val="tr-TR" w:eastAsia="tr-TR" w:bidi="tr-TR"/>
    </w:rPr>
  </w:style>
  <w:style w:type="character" w:customStyle="1" w:styleId="E-postaStili381">
    <w:name w:val="EmailStyle38"/>
    <w:aliases w:val="EmailStyle38"/>
    <w:basedOn w:val="DefaultParagraphFont"/>
    <w:semiHidden/>
    <w:personal/>
    <w:rsid w:val="00262BE8"/>
    <w:rPr>
      <w:rFonts w:ascii="Verdana" w:hAnsi="Verdana" w:cs="Verdana" w:hint="default"/>
      <w:color w:val="auto"/>
      <w:sz w:val="20"/>
      <w:szCs w:val="20"/>
    </w:rPr>
  </w:style>
  <w:style w:type="character" w:customStyle="1" w:styleId="BodyTextChar1">
    <w:name w:val="Body Text Char1"/>
    <w:basedOn w:val="DefaultParagraphFont"/>
    <w:link w:val="BodyText"/>
    <w:locked/>
    <w:rsid w:val="00262BE8"/>
    <w:rPr>
      <w:rFonts w:ascii="Lucida Sans Unicode" w:hAnsi="Lucida Sans Unicode" w:cs="Lucida Sans Unicode" w:hint="default"/>
      <w:lang w:val="tr-TR" w:eastAsia="tr-TR" w:bidi="tr-TR"/>
    </w:rPr>
  </w:style>
  <w:style w:type="table" w:customStyle="1" w:styleId="TabloNormal">
    <w:name w:val="Tablo Normal"/>
    <w:semiHidden/>
    <w:rsid w:val="00262BE8"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308E8"/>
    <w:rPr>
      <w:rFonts w:ascii="Trebuchet MS" w:hAnsi="Trebuchet MS" w:cs="Trebuchet MS"/>
      <w:color w:val="000000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F3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8E8"/>
    <w:rPr>
      <w:rFonts w:ascii="Trebuchet MS" w:hAnsi="Trebuchet MS" w:cs="Trebuchet MS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re\AppData\Roaming\Microsoft\Templates\&#304;&#351;%20Haber%20B&#252;lten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Haber Bülteni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ACAPULCO</cp:lastModifiedBy>
  <cp:revision>2</cp:revision>
  <cp:lastPrinted>2002-04-22T08:57:00Z</cp:lastPrinted>
  <dcterms:created xsi:type="dcterms:W3CDTF">2014-10-23T15:08:00Z</dcterms:created>
  <dcterms:modified xsi:type="dcterms:W3CDTF">2014-10-23T15:08:00Z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TC060862091055</vt:lpwstr>
  </property>
</Properties>
</file>