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B76" w:rsidRDefault="00656B76"/>
    <w:tbl>
      <w:tblPr>
        <w:tblW w:w="9588" w:type="dxa"/>
        <w:tblInd w:w="18" w:type="dxa"/>
        <w:shd w:val="clear" w:color="000000" w:fill="FFFFFF" w:themeFill="background1"/>
        <w:tblLayout w:type="fixed"/>
        <w:tblLook w:val="04A0"/>
      </w:tblPr>
      <w:tblGrid>
        <w:gridCol w:w="2886"/>
        <w:gridCol w:w="1882"/>
        <w:gridCol w:w="1110"/>
        <w:gridCol w:w="1366"/>
        <w:gridCol w:w="2344"/>
      </w:tblGrid>
      <w:tr w:rsidR="0003280D" w:rsidRPr="0003280D" w:rsidTr="0094453C">
        <w:trPr>
          <w:trHeight w:val="315"/>
        </w:trPr>
        <w:tc>
          <w:tcPr>
            <w:tcW w:w="9588" w:type="dxa"/>
            <w:gridSpan w:val="5"/>
            <w:shd w:val="clear" w:color="000000" w:fill="FFFFFF" w:themeFill="background1"/>
            <w:hideMark/>
          </w:tcPr>
          <w:p w:rsidR="0003280D" w:rsidRPr="0003280D" w:rsidRDefault="0003280D" w:rsidP="0003280D">
            <w:pPr>
              <w:spacing w:after="0" w:line="240" w:lineRule="auto"/>
              <w:jc w:val="center"/>
              <w:rPr>
                <w:rFonts w:ascii="Arial" w:eastAsia="Times New Roman" w:hAnsi="Arial" w:cs="Arial"/>
                <w:b/>
                <w:bCs/>
                <w:sz w:val="24"/>
                <w:szCs w:val="24"/>
              </w:rPr>
            </w:pPr>
            <w:r w:rsidRPr="0003280D">
              <w:rPr>
                <w:rFonts w:ascii="Arial" w:eastAsia="Times New Roman" w:hAnsi="Arial" w:cs="Arial"/>
                <w:b/>
                <w:bCs/>
                <w:sz w:val="24"/>
                <w:szCs w:val="24"/>
              </w:rPr>
              <w:t>HACETTEPE ÜNİVERSİTESİ</w:t>
            </w:r>
          </w:p>
        </w:tc>
      </w:tr>
      <w:tr w:rsidR="0003280D" w:rsidRPr="0003280D" w:rsidTr="0094453C">
        <w:trPr>
          <w:trHeight w:val="300"/>
        </w:trPr>
        <w:tc>
          <w:tcPr>
            <w:tcW w:w="9588" w:type="dxa"/>
            <w:gridSpan w:val="5"/>
            <w:shd w:val="clear" w:color="000000" w:fill="FFFFFF" w:themeFill="background1"/>
            <w:hideMark/>
          </w:tcPr>
          <w:p w:rsidR="0003280D" w:rsidRPr="0003280D" w:rsidRDefault="0003280D" w:rsidP="0003280D">
            <w:pPr>
              <w:spacing w:after="0" w:line="240" w:lineRule="auto"/>
              <w:jc w:val="center"/>
              <w:rPr>
                <w:rFonts w:ascii="Arial" w:eastAsia="Times New Roman" w:hAnsi="Arial" w:cs="Arial"/>
                <w:sz w:val="24"/>
                <w:szCs w:val="24"/>
              </w:rPr>
            </w:pPr>
            <w:proofErr w:type="spellStart"/>
            <w:r w:rsidRPr="0003280D">
              <w:rPr>
                <w:rFonts w:ascii="Arial" w:eastAsia="Times New Roman" w:hAnsi="Arial" w:cs="Arial"/>
                <w:sz w:val="24"/>
                <w:szCs w:val="24"/>
              </w:rPr>
              <w:t>Okul</w:t>
            </w:r>
            <w:proofErr w:type="spellEnd"/>
            <w:r w:rsidRPr="0003280D">
              <w:rPr>
                <w:rFonts w:ascii="Arial" w:eastAsia="Times New Roman" w:hAnsi="Arial" w:cs="Arial"/>
                <w:sz w:val="24"/>
                <w:szCs w:val="24"/>
              </w:rPr>
              <w:t xml:space="preserve"> </w:t>
            </w:r>
            <w:proofErr w:type="spellStart"/>
            <w:r w:rsidRPr="0003280D">
              <w:rPr>
                <w:rFonts w:ascii="Arial" w:eastAsia="Times New Roman" w:hAnsi="Arial" w:cs="Arial"/>
                <w:sz w:val="24"/>
                <w:szCs w:val="24"/>
              </w:rPr>
              <w:t>Öncesi</w:t>
            </w:r>
            <w:proofErr w:type="spellEnd"/>
            <w:r w:rsidRPr="0003280D">
              <w:rPr>
                <w:rFonts w:ascii="Arial" w:eastAsia="Times New Roman" w:hAnsi="Arial" w:cs="Arial"/>
                <w:sz w:val="24"/>
                <w:szCs w:val="24"/>
              </w:rPr>
              <w:t xml:space="preserve"> </w:t>
            </w:r>
            <w:proofErr w:type="spellStart"/>
            <w:r w:rsidRPr="0003280D">
              <w:rPr>
                <w:rFonts w:ascii="Arial" w:eastAsia="Times New Roman" w:hAnsi="Arial" w:cs="Arial"/>
                <w:sz w:val="24"/>
                <w:szCs w:val="24"/>
              </w:rPr>
              <w:t>Öğretmenliği</w:t>
            </w:r>
            <w:proofErr w:type="spellEnd"/>
            <w:r w:rsidRPr="0003280D">
              <w:rPr>
                <w:rFonts w:ascii="Arial" w:eastAsia="Times New Roman" w:hAnsi="Arial" w:cs="Arial"/>
                <w:sz w:val="24"/>
                <w:szCs w:val="24"/>
              </w:rPr>
              <w:t xml:space="preserve"> </w:t>
            </w:r>
            <w:proofErr w:type="spellStart"/>
            <w:r w:rsidRPr="0003280D">
              <w:rPr>
                <w:rFonts w:ascii="Arial" w:eastAsia="Times New Roman" w:hAnsi="Arial" w:cs="Arial"/>
                <w:sz w:val="24"/>
                <w:szCs w:val="24"/>
              </w:rPr>
              <w:t>Programı</w:t>
            </w:r>
            <w:proofErr w:type="spellEnd"/>
          </w:p>
        </w:tc>
      </w:tr>
      <w:tr w:rsidR="0003280D" w:rsidRPr="0003280D" w:rsidTr="0094453C">
        <w:trPr>
          <w:trHeight w:val="300"/>
        </w:trPr>
        <w:tc>
          <w:tcPr>
            <w:tcW w:w="9588" w:type="dxa"/>
            <w:gridSpan w:val="5"/>
            <w:shd w:val="clear" w:color="000000" w:fill="FFFFFF" w:themeFill="background1"/>
            <w:hideMark/>
          </w:tcPr>
          <w:p w:rsidR="0003280D" w:rsidRPr="0003280D" w:rsidRDefault="00470E27" w:rsidP="0003280D">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OKL 320 </w:t>
            </w:r>
            <w:proofErr w:type="spellStart"/>
            <w:r>
              <w:rPr>
                <w:rFonts w:ascii="Arial" w:eastAsia="Times New Roman" w:hAnsi="Arial" w:cs="Arial"/>
                <w:sz w:val="24"/>
                <w:szCs w:val="24"/>
              </w:rPr>
              <w:t>Bi</w:t>
            </w:r>
            <w:r w:rsidR="0003280D" w:rsidRPr="0003280D">
              <w:rPr>
                <w:rFonts w:ascii="Arial" w:eastAsia="Times New Roman" w:hAnsi="Arial" w:cs="Arial"/>
                <w:sz w:val="24"/>
                <w:szCs w:val="24"/>
              </w:rPr>
              <w:t>I</w:t>
            </w:r>
            <w:r>
              <w:rPr>
                <w:rFonts w:ascii="Arial" w:eastAsia="Times New Roman" w:hAnsi="Arial" w:cs="Arial"/>
                <w:sz w:val="24"/>
                <w:szCs w:val="24"/>
              </w:rPr>
              <w:t>imsel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Araştırma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Yöntemleri</w:t>
            </w:r>
            <w:proofErr w:type="spellEnd"/>
            <w:r w:rsidR="0003280D" w:rsidRPr="0003280D">
              <w:rPr>
                <w:rFonts w:ascii="Arial" w:eastAsia="Times New Roman" w:hAnsi="Arial" w:cs="Arial"/>
                <w:sz w:val="24"/>
                <w:szCs w:val="24"/>
              </w:rPr>
              <w:t xml:space="preserve"> </w:t>
            </w:r>
          </w:p>
        </w:tc>
      </w:tr>
      <w:tr w:rsidR="0003280D" w:rsidRPr="0003280D" w:rsidTr="0094453C">
        <w:trPr>
          <w:trHeight w:val="300"/>
        </w:trPr>
        <w:tc>
          <w:tcPr>
            <w:tcW w:w="9588" w:type="dxa"/>
            <w:gridSpan w:val="5"/>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sz w:val="24"/>
                <w:szCs w:val="24"/>
              </w:rPr>
            </w:pPr>
            <w:proofErr w:type="spellStart"/>
            <w:r w:rsidRPr="0003280D">
              <w:rPr>
                <w:rFonts w:ascii="Arial" w:eastAsia="Times New Roman" w:hAnsi="Arial" w:cs="Arial"/>
                <w:sz w:val="24"/>
                <w:szCs w:val="24"/>
              </w:rPr>
              <w:t>Ders</w:t>
            </w:r>
            <w:proofErr w:type="spellEnd"/>
            <w:r w:rsidRPr="0003280D">
              <w:rPr>
                <w:rFonts w:ascii="Arial" w:eastAsia="Times New Roman" w:hAnsi="Arial" w:cs="Arial"/>
                <w:sz w:val="24"/>
                <w:szCs w:val="24"/>
              </w:rPr>
              <w:t xml:space="preserve"> </w:t>
            </w:r>
            <w:proofErr w:type="spellStart"/>
            <w:r w:rsidRPr="0003280D">
              <w:rPr>
                <w:rFonts w:ascii="Arial" w:eastAsia="Times New Roman" w:hAnsi="Arial" w:cs="Arial"/>
                <w:sz w:val="24"/>
                <w:szCs w:val="24"/>
              </w:rPr>
              <w:t>Programı</w:t>
            </w:r>
            <w:proofErr w:type="spellEnd"/>
            <w:r w:rsidRPr="0003280D">
              <w:rPr>
                <w:rFonts w:ascii="Arial" w:eastAsia="Times New Roman" w:hAnsi="Arial" w:cs="Arial"/>
                <w:sz w:val="24"/>
                <w:szCs w:val="24"/>
              </w:rPr>
              <w:t xml:space="preserve"> / </w:t>
            </w:r>
            <w:proofErr w:type="spellStart"/>
            <w:r w:rsidRPr="0003280D">
              <w:rPr>
                <w:rFonts w:ascii="Arial" w:eastAsia="Times New Roman" w:hAnsi="Arial" w:cs="Arial"/>
                <w:sz w:val="24"/>
                <w:szCs w:val="24"/>
              </w:rPr>
              <w:t>Bahar</w:t>
            </w:r>
            <w:proofErr w:type="spellEnd"/>
            <w:r w:rsidRPr="0003280D">
              <w:rPr>
                <w:rFonts w:ascii="Arial" w:eastAsia="Times New Roman" w:hAnsi="Arial" w:cs="Arial"/>
                <w:sz w:val="24"/>
                <w:szCs w:val="24"/>
              </w:rPr>
              <w:t xml:space="preserve"> 20</w:t>
            </w:r>
            <w:r>
              <w:rPr>
                <w:rFonts w:ascii="Arial" w:eastAsia="Times New Roman" w:hAnsi="Arial" w:cs="Arial"/>
                <w:sz w:val="24"/>
                <w:szCs w:val="24"/>
              </w:rPr>
              <w:t>1</w:t>
            </w:r>
            <w:r w:rsidR="000406CD">
              <w:rPr>
                <w:rFonts w:ascii="Arial" w:eastAsia="Times New Roman" w:hAnsi="Arial" w:cs="Arial"/>
                <w:sz w:val="24"/>
                <w:szCs w:val="24"/>
              </w:rPr>
              <w:t>1</w:t>
            </w:r>
          </w:p>
        </w:tc>
      </w:tr>
      <w:tr w:rsidR="0003280D" w:rsidRPr="0003280D" w:rsidTr="0094453C">
        <w:trPr>
          <w:trHeight w:val="255"/>
        </w:trPr>
        <w:tc>
          <w:tcPr>
            <w:tcW w:w="288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992" w:type="dxa"/>
            <w:gridSpan w:val="2"/>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136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344"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r>
      <w:tr w:rsidR="0003280D" w:rsidRPr="0003280D" w:rsidTr="0094453C">
        <w:trPr>
          <w:trHeight w:val="255"/>
        </w:trPr>
        <w:tc>
          <w:tcPr>
            <w:tcW w:w="9588" w:type="dxa"/>
            <w:gridSpan w:val="5"/>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sz w:val="20"/>
                <w:szCs w:val="20"/>
              </w:rPr>
            </w:pPr>
            <w:proofErr w:type="spellStart"/>
            <w:r w:rsidRPr="0003280D">
              <w:rPr>
                <w:rFonts w:ascii="Arial" w:eastAsia="Times New Roman" w:hAnsi="Arial" w:cs="Arial"/>
                <w:sz w:val="20"/>
                <w:szCs w:val="20"/>
              </w:rPr>
              <w:t>Ders</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Sorumlusu</w:t>
            </w:r>
            <w:proofErr w:type="spellEnd"/>
            <w:r w:rsidRPr="0003280D">
              <w:rPr>
                <w:rFonts w:ascii="Arial" w:eastAsia="Times New Roman" w:hAnsi="Arial" w:cs="Arial"/>
                <w:sz w:val="20"/>
                <w:szCs w:val="20"/>
              </w:rPr>
              <w:t xml:space="preserve">: </w:t>
            </w:r>
            <w:r w:rsidRPr="0003280D">
              <w:rPr>
                <w:rFonts w:ascii="Arial" w:eastAsia="Times New Roman" w:hAnsi="Arial" w:cs="Arial"/>
                <w:b/>
                <w:bCs/>
                <w:sz w:val="20"/>
                <w:szCs w:val="20"/>
              </w:rPr>
              <w:t xml:space="preserve">Dr. </w:t>
            </w:r>
            <w:proofErr w:type="spellStart"/>
            <w:r w:rsidRPr="0003280D">
              <w:rPr>
                <w:rFonts w:ascii="Arial" w:eastAsia="Times New Roman" w:hAnsi="Arial" w:cs="Arial"/>
                <w:b/>
                <w:bCs/>
                <w:sz w:val="20"/>
                <w:szCs w:val="20"/>
              </w:rPr>
              <w:t>Arif</w:t>
            </w:r>
            <w:proofErr w:type="spellEnd"/>
            <w:r w:rsidRPr="0003280D">
              <w:rPr>
                <w:rFonts w:ascii="Arial" w:eastAsia="Times New Roman" w:hAnsi="Arial" w:cs="Arial"/>
                <w:b/>
                <w:bCs/>
                <w:sz w:val="20"/>
                <w:szCs w:val="20"/>
              </w:rPr>
              <w:t xml:space="preserve"> YILMAZ</w:t>
            </w:r>
          </w:p>
        </w:tc>
      </w:tr>
      <w:tr w:rsidR="0003280D" w:rsidRPr="0003280D" w:rsidTr="0094453C">
        <w:trPr>
          <w:trHeight w:val="255"/>
        </w:trPr>
        <w:tc>
          <w:tcPr>
            <w:tcW w:w="288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1882"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476" w:type="dxa"/>
            <w:gridSpan w:val="2"/>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344"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r>
      <w:tr w:rsidR="00470E27" w:rsidRPr="0003280D" w:rsidTr="0094453C">
        <w:trPr>
          <w:trHeight w:val="255"/>
        </w:trPr>
        <w:tc>
          <w:tcPr>
            <w:tcW w:w="4768" w:type="dxa"/>
            <w:gridSpan w:val="2"/>
            <w:shd w:val="clear" w:color="000000" w:fill="FFFFFF" w:themeFill="background1"/>
            <w:hideMark/>
          </w:tcPr>
          <w:p w:rsidR="00470E27" w:rsidRPr="0003280D" w:rsidRDefault="00470E27" w:rsidP="00470E27">
            <w:pPr>
              <w:spacing w:after="0" w:line="240" w:lineRule="auto"/>
              <w:jc w:val="center"/>
              <w:rPr>
                <w:rFonts w:ascii="Arial" w:eastAsia="Times New Roman" w:hAnsi="Arial" w:cs="Arial"/>
                <w:b/>
                <w:bCs/>
                <w:sz w:val="20"/>
                <w:szCs w:val="20"/>
              </w:rPr>
            </w:pPr>
            <w:proofErr w:type="spellStart"/>
            <w:r w:rsidRPr="0003280D">
              <w:rPr>
                <w:rFonts w:ascii="Arial" w:eastAsia="Times New Roman" w:hAnsi="Arial" w:cs="Arial"/>
                <w:sz w:val="20"/>
                <w:szCs w:val="20"/>
              </w:rPr>
              <w:t>Ders</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Saati</w:t>
            </w:r>
            <w:proofErr w:type="spellEnd"/>
          </w:p>
        </w:tc>
        <w:tc>
          <w:tcPr>
            <w:tcW w:w="4820" w:type="dxa"/>
            <w:gridSpan w:val="3"/>
            <w:shd w:val="clear" w:color="000000" w:fill="FFFFFF" w:themeFill="background1"/>
            <w:noWrap/>
            <w:vAlign w:val="bottom"/>
            <w:hideMark/>
          </w:tcPr>
          <w:p w:rsidR="00470E27" w:rsidRPr="0003280D" w:rsidRDefault="00470E27" w:rsidP="0003280D">
            <w:pPr>
              <w:spacing w:after="0" w:line="240" w:lineRule="auto"/>
              <w:jc w:val="center"/>
              <w:rPr>
                <w:rFonts w:ascii="Arial" w:eastAsia="Times New Roman" w:hAnsi="Arial" w:cs="Arial"/>
                <w:sz w:val="20"/>
                <w:szCs w:val="20"/>
              </w:rPr>
            </w:pPr>
            <w:proofErr w:type="spellStart"/>
            <w:r w:rsidRPr="0003280D">
              <w:rPr>
                <w:rFonts w:ascii="Arial" w:eastAsia="Times New Roman" w:hAnsi="Arial" w:cs="Arial"/>
                <w:sz w:val="20"/>
                <w:szCs w:val="20"/>
              </w:rPr>
              <w:t>Ofis</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Saatleri</w:t>
            </w:r>
            <w:proofErr w:type="spellEnd"/>
          </w:p>
        </w:tc>
      </w:tr>
      <w:tr w:rsidR="00470E27" w:rsidRPr="0003280D" w:rsidTr="0094453C">
        <w:trPr>
          <w:trHeight w:val="255"/>
        </w:trPr>
        <w:tc>
          <w:tcPr>
            <w:tcW w:w="4768" w:type="dxa"/>
            <w:gridSpan w:val="2"/>
            <w:shd w:val="clear" w:color="000000" w:fill="FFFFFF" w:themeFill="background1"/>
            <w:hideMark/>
          </w:tcPr>
          <w:p w:rsidR="00470E27" w:rsidRPr="0003280D" w:rsidRDefault="008200BD" w:rsidP="00470E27">
            <w:pPr>
              <w:spacing w:after="0" w:line="240" w:lineRule="auto"/>
              <w:jc w:val="center"/>
              <w:rPr>
                <w:rFonts w:ascii="Arial" w:eastAsia="Times New Roman" w:hAnsi="Arial" w:cs="Arial"/>
                <w:b/>
                <w:bCs/>
                <w:sz w:val="20"/>
                <w:szCs w:val="20"/>
              </w:rPr>
            </w:pPr>
            <w:proofErr w:type="spellStart"/>
            <w:r>
              <w:rPr>
                <w:rFonts w:ascii="Arial" w:eastAsia="Times New Roman" w:hAnsi="Arial" w:cs="Arial"/>
                <w:b/>
                <w:bCs/>
                <w:sz w:val="20"/>
                <w:szCs w:val="20"/>
              </w:rPr>
              <w:t>Perşembe</w:t>
            </w:r>
            <w:proofErr w:type="spellEnd"/>
            <w:r w:rsidR="00470E27">
              <w:rPr>
                <w:rFonts w:ascii="Arial" w:eastAsia="Times New Roman" w:hAnsi="Arial" w:cs="Arial"/>
                <w:b/>
                <w:bCs/>
                <w:sz w:val="20"/>
                <w:szCs w:val="20"/>
              </w:rPr>
              <w:t>: 15.00-16</w:t>
            </w:r>
            <w:r w:rsidR="00470E27" w:rsidRPr="0003280D">
              <w:rPr>
                <w:rFonts w:ascii="Arial" w:eastAsia="Times New Roman" w:hAnsi="Arial" w:cs="Arial"/>
                <w:b/>
                <w:bCs/>
                <w:sz w:val="20"/>
                <w:szCs w:val="20"/>
              </w:rPr>
              <w:t>.45</w:t>
            </w:r>
          </w:p>
        </w:tc>
        <w:tc>
          <w:tcPr>
            <w:tcW w:w="4820" w:type="dxa"/>
            <w:gridSpan w:val="3"/>
            <w:shd w:val="clear" w:color="000000" w:fill="FFFFFF" w:themeFill="background1"/>
            <w:noWrap/>
            <w:vAlign w:val="bottom"/>
            <w:hideMark/>
          </w:tcPr>
          <w:p w:rsidR="00470E27" w:rsidRPr="0003280D" w:rsidRDefault="00470E27" w:rsidP="0003280D">
            <w:pPr>
              <w:spacing w:after="0" w:line="240" w:lineRule="auto"/>
              <w:jc w:val="center"/>
              <w:rPr>
                <w:rFonts w:ascii="Arial" w:eastAsia="Times New Roman" w:hAnsi="Arial" w:cs="Arial"/>
                <w:b/>
                <w:bCs/>
                <w:sz w:val="20"/>
                <w:szCs w:val="20"/>
              </w:rPr>
            </w:pPr>
            <w:proofErr w:type="spellStart"/>
            <w:r>
              <w:rPr>
                <w:rFonts w:ascii="Arial" w:eastAsia="Times New Roman" w:hAnsi="Arial" w:cs="Arial"/>
                <w:b/>
                <w:bCs/>
                <w:sz w:val="20"/>
                <w:szCs w:val="20"/>
              </w:rPr>
              <w:t>Pazartesi</w:t>
            </w:r>
            <w:proofErr w:type="spellEnd"/>
            <w:r w:rsidRPr="0003280D">
              <w:rPr>
                <w:rFonts w:ascii="Arial" w:eastAsia="Times New Roman" w:hAnsi="Arial" w:cs="Arial"/>
                <w:b/>
                <w:bCs/>
                <w:sz w:val="20"/>
                <w:szCs w:val="20"/>
              </w:rPr>
              <w:t xml:space="preserve"> 09:00-12:00</w:t>
            </w:r>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arası</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ve</w:t>
            </w:r>
            <w:proofErr w:type="spellEnd"/>
          </w:p>
        </w:tc>
      </w:tr>
      <w:tr w:rsidR="0003280D" w:rsidRPr="0003280D" w:rsidTr="0094453C">
        <w:trPr>
          <w:trHeight w:val="255"/>
        </w:trPr>
        <w:tc>
          <w:tcPr>
            <w:tcW w:w="2886" w:type="dxa"/>
            <w:shd w:val="clear" w:color="000000" w:fill="FFFFFF" w:themeFill="background1"/>
            <w:hideMark/>
          </w:tcPr>
          <w:p w:rsidR="0003280D" w:rsidRPr="0003280D" w:rsidRDefault="0003280D" w:rsidP="0003280D">
            <w:pPr>
              <w:spacing w:after="0" w:line="240" w:lineRule="auto"/>
              <w:rPr>
                <w:rFonts w:ascii="Arial" w:eastAsia="Times New Roman" w:hAnsi="Arial" w:cs="Arial"/>
                <w:sz w:val="20"/>
                <w:szCs w:val="20"/>
              </w:rPr>
            </w:pPr>
          </w:p>
        </w:tc>
        <w:tc>
          <w:tcPr>
            <w:tcW w:w="1882" w:type="dxa"/>
            <w:shd w:val="clear" w:color="000000" w:fill="FFFFFF" w:themeFill="background1"/>
            <w:hideMark/>
          </w:tcPr>
          <w:p w:rsidR="0003280D" w:rsidRPr="0003280D" w:rsidRDefault="0003280D" w:rsidP="0003280D">
            <w:pPr>
              <w:spacing w:after="0" w:line="240" w:lineRule="auto"/>
              <w:rPr>
                <w:rFonts w:ascii="Arial" w:eastAsia="Times New Roman" w:hAnsi="Arial" w:cs="Arial"/>
                <w:b/>
                <w:bCs/>
                <w:sz w:val="20"/>
                <w:szCs w:val="20"/>
              </w:rPr>
            </w:pPr>
          </w:p>
        </w:tc>
        <w:tc>
          <w:tcPr>
            <w:tcW w:w="4820" w:type="dxa"/>
            <w:gridSpan w:val="3"/>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sz w:val="20"/>
                <w:szCs w:val="20"/>
              </w:rPr>
            </w:pPr>
            <w:r w:rsidRPr="0003280D">
              <w:rPr>
                <w:rFonts w:ascii="Arial" w:eastAsia="Times New Roman" w:hAnsi="Arial" w:cs="Arial"/>
                <w:sz w:val="20"/>
                <w:szCs w:val="20"/>
              </w:rPr>
              <w:t>E-</w:t>
            </w:r>
            <w:proofErr w:type="spellStart"/>
            <w:r w:rsidRPr="0003280D">
              <w:rPr>
                <w:rFonts w:ascii="Arial" w:eastAsia="Times New Roman" w:hAnsi="Arial" w:cs="Arial"/>
                <w:sz w:val="20"/>
                <w:szCs w:val="20"/>
              </w:rPr>
              <w:t>posta</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ile</w:t>
            </w:r>
            <w:proofErr w:type="spellEnd"/>
            <w:r w:rsidRPr="0003280D">
              <w:rPr>
                <w:rFonts w:ascii="Arial" w:eastAsia="Times New Roman" w:hAnsi="Arial" w:cs="Arial"/>
                <w:sz w:val="20"/>
                <w:szCs w:val="20"/>
              </w:rPr>
              <w:t xml:space="preserve"> </w:t>
            </w:r>
            <w:r w:rsidRPr="0003280D">
              <w:rPr>
                <w:rFonts w:ascii="Arial" w:eastAsia="Times New Roman" w:hAnsi="Arial" w:cs="Arial"/>
                <w:b/>
                <w:bCs/>
                <w:sz w:val="20"/>
                <w:szCs w:val="20"/>
              </w:rPr>
              <w:t>7/24</w:t>
            </w:r>
          </w:p>
        </w:tc>
      </w:tr>
      <w:tr w:rsidR="0003280D" w:rsidRPr="0003280D" w:rsidTr="0094453C">
        <w:trPr>
          <w:trHeight w:val="255"/>
        </w:trPr>
        <w:tc>
          <w:tcPr>
            <w:tcW w:w="288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1882"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476" w:type="dxa"/>
            <w:gridSpan w:val="2"/>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344"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r>
      <w:tr w:rsidR="0003280D" w:rsidRPr="0003280D" w:rsidTr="0094453C">
        <w:trPr>
          <w:trHeight w:val="255"/>
        </w:trPr>
        <w:tc>
          <w:tcPr>
            <w:tcW w:w="4768" w:type="dxa"/>
            <w:gridSpan w:val="2"/>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sz w:val="20"/>
                <w:szCs w:val="20"/>
              </w:rPr>
            </w:pPr>
            <w:proofErr w:type="spellStart"/>
            <w:r w:rsidRPr="0003280D">
              <w:rPr>
                <w:rFonts w:ascii="Arial" w:eastAsia="Times New Roman" w:hAnsi="Arial" w:cs="Arial"/>
                <w:sz w:val="20"/>
                <w:szCs w:val="20"/>
              </w:rPr>
              <w:t>Ofis</w:t>
            </w:r>
            <w:proofErr w:type="spellEnd"/>
            <w:r w:rsidRPr="0003280D">
              <w:rPr>
                <w:rFonts w:ascii="Arial" w:eastAsia="Times New Roman" w:hAnsi="Arial" w:cs="Arial"/>
                <w:sz w:val="20"/>
                <w:szCs w:val="20"/>
              </w:rPr>
              <w:t xml:space="preserve">: </w:t>
            </w:r>
            <w:r w:rsidRPr="0003280D">
              <w:rPr>
                <w:rFonts w:ascii="Arial" w:eastAsia="Times New Roman" w:hAnsi="Arial" w:cs="Arial"/>
                <w:b/>
                <w:bCs/>
                <w:sz w:val="20"/>
                <w:szCs w:val="20"/>
              </w:rPr>
              <w:t xml:space="preserve">4. Kat, </w:t>
            </w:r>
            <w:proofErr w:type="spellStart"/>
            <w:r w:rsidRPr="0003280D">
              <w:rPr>
                <w:rFonts w:ascii="Arial" w:eastAsia="Times New Roman" w:hAnsi="Arial" w:cs="Arial"/>
                <w:b/>
                <w:bCs/>
                <w:sz w:val="20"/>
                <w:szCs w:val="20"/>
              </w:rPr>
              <w:t>Oda</w:t>
            </w:r>
            <w:proofErr w:type="spellEnd"/>
            <w:r w:rsidRPr="0003280D">
              <w:rPr>
                <w:rFonts w:ascii="Arial" w:eastAsia="Times New Roman" w:hAnsi="Arial" w:cs="Arial"/>
                <w:b/>
                <w:bCs/>
                <w:sz w:val="20"/>
                <w:szCs w:val="20"/>
              </w:rPr>
              <w:t xml:space="preserve"> 119</w:t>
            </w:r>
          </w:p>
        </w:tc>
        <w:tc>
          <w:tcPr>
            <w:tcW w:w="4820" w:type="dxa"/>
            <w:gridSpan w:val="3"/>
            <w:shd w:val="clear" w:color="000000" w:fill="FFFFFF" w:themeFill="background1"/>
            <w:noWrap/>
            <w:vAlign w:val="bottom"/>
            <w:hideMark/>
          </w:tcPr>
          <w:p w:rsidR="0003280D" w:rsidRPr="0003280D" w:rsidRDefault="0003280D" w:rsidP="00BA45A1">
            <w:pPr>
              <w:spacing w:after="0" w:line="240" w:lineRule="auto"/>
              <w:jc w:val="center"/>
              <w:rPr>
                <w:rFonts w:ascii="Arial" w:eastAsia="Times New Roman" w:hAnsi="Arial" w:cs="Arial"/>
                <w:b/>
                <w:bCs/>
                <w:sz w:val="20"/>
                <w:szCs w:val="20"/>
              </w:rPr>
            </w:pPr>
            <w:r w:rsidRPr="0003280D">
              <w:rPr>
                <w:rFonts w:ascii="Arial" w:eastAsia="Times New Roman" w:hAnsi="Arial" w:cs="Arial"/>
                <w:b/>
                <w:bCs/>
                <w:sz w:val="20"/>
                <w:szCs w:val="20"/>
              </w:rPr>
              <w:t>Web</w:t>
            </w:r>
            <w:r w:rsidRPr="0003280D">
              <w:rPr>
                <w:rFonts w:ascii="Arial" w:eastAsia="Times New Roman" w:hAnsi="Arial" w:cs="Arial"/>
                <w:sz w:val="20"/>
                <w:szCs w:val="20"/>
              </w:rPr>
              <w:t>:</w:t>
            </w:r>
            <w:r w:rsidR="00470E27">
              <w:rPr>
                <w:rFonts w:ascii="Arial" w:eastAsia="Times New Roman" w:hAnsi="Arial" w:cs="Arial"/>
                <w:sz w:val="20"/>
                <w:szCs w:val="20"/>
              </w:rPr>
              <w:t xml:space="preserve"> </w:t>
            </w:r>
            <w:hyperlink r:id="rId6" w:history="1">
              <w:r w:rsidR="00470E27" w:rsidRPr="0050140B">
                <w:rPr>
                  <w:rStyle w:val="Hyperlink"/>
                  <w:rFonts w:ascii="Arial" w:eastAsia="Times New Roman" w:hAnsi="Arial" w:cs="Arial"/>
                  <w:sz w:val="20"/>
                  <w:szCs w:val="20"/>
                </w:rPr>
                <w:t>http://yunus.hacettepe.edu.tr/~arif</w:t>
              </w:r>
            </w:hyperlink>
            <w:r w:rsidR="00470E27">
              <w:rPr>
                <w:rFonts w:ascii="Arial" w:eastAsia="Times New Roman" w:hAnsi="Arial" w:cs="Arial"/>
                <w:sz w:val="20"/>
                <w:szCs w:val="20"/>
              </w:rPr>
              <w:t xml:space="preserve"> </w:t>
            </w:r>
            <w:r w:rsidR="00BA45A1">
              <w:rPr>
                <w:rFonts w:ascii="Arial" w:eastAsia="Times New Roman" w:hAnsi="Arial" w:cs="Arial"/>
                <w:sz w:val="20"/>
                <w:szCs w:val="20"/>
              </w:rPr>
              <w:t xml:space="preserve">  </w:t>
            </w:r>
          </w:p>
        </w:tc>
      </w:tr>
      <w:tr w:rsidR="0003280D" w:rsidRPr="0003280D" w:rsidTr="0094453C">
        <w:trPr>
          <w:trHeight w:val="255"/>
        </w:trPr>
        <w:tc>
          <w:tcPr>
            <w:tcW w:w="4768" w:type="dxa"/>
            <w:gridSpan w:val="2"/>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sz w:val="20"/>
                <w:szCs w:val="20"/>
              </w:rPr>
            </w:pPr>
            <w:proofErr w:type="spellStart"/>
            <w:r w:rsidRPr="0003280D">
              <w:rPr>
                <w:rFonts w:ascii="Arial" w:eastAsia="Times New Roman" w:hAnsi="Arial" w:cs="Arial"/>
                <w:sz w:val="20"/>
                <w:szCs w:val="20"/>
              </w:rPr>
              <w:t>Ofis</w:t>
            </w:r>
            <w:proofErr w:type="spellEnd"/>
            <w:r w:rsidRPr="0003280D">
              <w:rPr>
                <w:rFonts w:ascii="Arial" w:eastAsia="Times New Roman" w:hAnsi="Arial" w:cs="Arial"/>
                <w:sz w:val="20"/>
                <w:szCs w:val="20"/>
              </w:rPr>
              <w:t xml:space="preserve"> </w:t>
            </w:r>
            <w:proofErr w:type="spellStart"/>
            <w:r w:rsidRPr="0003280D">
              <w:rPr>
                <w:rFonts w:ascii="Arial" w:eastAsia="Times New Roman" w:hAnsi="Arial" w:cs="Arial"/>
                <w:sz w:val="20"/>
                <w:szCs w:val="20"/>
              </w:rPr>
              <w:t>Telefonu</w:t>
            </w:r>
            <w:proofErr w:type="spellEnd"/>
            <w:r w:rsidRPr="0003280D">
              <w:rPr>
                <w:rFonts w:ascii="Arial" w:eastAsia="Times New Roman" w:hAnsi="Arial" w:cs="Arial"/>
                <w:sz w:val="20"/>
                <w:szCs w:val="20"/>
              </w:rPr>
              <w:t>: (312) 297-8626/119</w:t>
            </w:r>
          </w:p>
        </w:tc>
        <w:tc>
          <w:tcPr>
            <w:tcW w:w="4820" w:type="dxa"/>
            <w:gridSpan w:val="3"/>
            <w:shd w:val="clear" w:color="000000" w:fill="FFFFFF" w:themeFill="background1"/>
            <w:noWrap/>
            <w:vAlign w:val="bottom"/>
            <w:hideMark/>
          </w:tcPr>
          <w:p w:rsidR="0003280D" w:rsidRPr="0003280D" w:rsidRDefault="0003280D" w:rsidP="0003280D">
            <w:pPr>
              <w:spacing w:after="0" w:line="240" w:lineRule="auto"/>
              <w:jc w:val="center"/>
              <w:rPr>
                <w:rFonts w:ascii="Arial" w:eastAsia="Times New Roman" w:hAnsi="Arial" w:cs="Arial"/>
                <w:b/>
                <w:bCs/>
                <w:sz w:val="20"/>
                <w:szCs w:val="20"/>
              </w:rPr>
            </w:pPr>
            <w:r w:rsidRPr="0003280D">
              <w:rPr>
                <w:rFonts w:ascii="Arial" w:eastAsia="Times New Roman" w:hAnsi="Arial" w:cs="Arial"/>
                <w:b/>
                <w:bCs/>
                <w:sz w:val="20"/>
                <w:szCs w:val="20"/>
              </w:rPr>
              <w:t>E-</w:t>
            </w:r>
            <w:proofErr w:type="spellStart"/>
            <w:r w:rsidRPr="0003280D">
              <w:rPr>
                <w:rFonts w:ascii="Arial" w:eastAsia="Times New Roman" w:hAnsi="Arial" w:cs="Arial"/>
                <w:b/>
                <w:bCs/>
                <w:sz w:val="20"/>
                <w:szCs w:val="20"/>
              </w:rPr>
              <w:t>posta</w:t>
            </w:r>
            <w:proofErr w:type="spellEnd"/>
            <w:r w:rsidRPr="0003280D">
              <w:rPr>
                <w:rFonts w:ascii="Arial" w:eastAsia="Times New Roman" w:hAnsi="Arial" w:cs="Arial"/>
                <w:sz w:val="20"/>
                <w:szCs w:val="20"/>
              </w:rPr>
              <w:t>:</w:t>
            </w:r>
            <w:r w:rsidR="00470E27">
              <w:rPr>
                <w:rFonts w:ascii="Arial" w:eastAsia="Times New Roman" w:hAnsi="Arial" w:cs="Arial"/>
                <w:sz w:val="20"/>
                <w:szCs w:val="20"/>
              </w:rPr>
              <w:t xml:space="preserve"> </w:t>
            </w:r>
            <w:hyperlink r:id="rId7" w:history="1">
              <w:r w:rsidR="00470E27" w:rsidRPr="0050140B">
                <w:rPr>
                  <w:rStyle w:val="Hyperlink"/>
                  <w:rFonts w:ascii="Arial" w:eastAsia="Times New Roman" w:hAnsi="Arial" w:cs="Arial"/>
                  <w:sz w:val="20"/>
                  <w:szCs w:val="20"/>
                </w:rPr>
                <w:t>arif@hacettepe.edu.tr</w:t>
              </w:r>
            </w:hyperlink>
            <w:r w:rsidR="00470E27">
              <w:rPr>
                <w:rFonts w:ascii="Arial" w:eastAsia="Times New Roman" w:hAnsi="Arial" w:cs="Arial"/>
                <w:sz w:val="20"/>
                <w:szCs w:val="20"/>
              </w:rPr>
              <w:t xml:space="preserve">  </w:t>
            </w:r>
          </w:p>
        </w:tc>
      </w:tr>
      <w:tr w:rsidR="0003280D" w:rsidRPr="0003280D" w:rsidTr="0094453C">
        <w:trPr>
          <w:trHeight w:val="255"/>
        </w:trPr>
        <w:tc>
          <w:tcPr>
            <w:tcW w:w="288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1882"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476" w:type="dxa"/>
            <w:gridSpan w:val="2"/>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344"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r>
      <w:tr w:rsidR="0003280D" w:rsidRPr="0003280D" w:rsidTr="0094453C">
        <w:trPr>
          <w:trHeight w:val="255"/>
        </w:trPr>
        <w:tc>
          <w:tcPr>
            <w:tcW w:w="2886"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1882"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476" w:type="dxa"/>
            <w:gridSpan w:val="2"/>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c>
          <w:tcPr>
            <w:tcW w:w="2344" w:type="dxa"/>
            <w:shd w:val="clear" w:color="000000" w:fill="FFFFFF" w:themeFill="background1"/>
            <w:noWrap/>
            <w:vAlign w:val="bottom"/>
            <w:hideMark/>
          </w:tcPr>
          <w:p w:rsidR="0003280D" w:rsidRPr="0003280D" w:rsidRDefault="0003280D" w:rsidP="0003280D">
            <w:pPr>
              <w:spacing w:after="0" w:line="240" w:lineRule="auto"/>
              <w:rPr>
                <w:rFonts w:ascii="Arial" w:eastAsia="Times New Roman" w:hAnsi="Arial" w:cs="Arial"/>
                <w:sz w:val="20"/>
                <w:szCs w:val="20"/>
              </w:rPr>
            </w:pPr>
            <w:r w:rsidRPr="0003280D">
              <w:rPr>
                <w:rFonts w:ascii="Arial" w:eastAsia="Times New Roman" w:hAnsi="Arial" w:cs="Arial"/>
                <w:sz w:val="20"/>
                <w:szCs w:val="20"/>
              </w:rPr>
              <w:t> </w:t>
            </w:r>
          </w:p>
        </w:tc>
      </w:tr>
    </w:tbl>
    <w:p w:rsidR="007D2109" w:rsidRDefault="007D2109" w:rsidP="00121E78">
      <w:pPr>
        <w:spacing w:after="0" w:line="240" w:lineRule="auto"/>
        <w:rPr>
          <w:rFonts w:eastAsia="Times New Roman" w:cstheme="minorHAnsi"/>
          <w:lang w:val="tr-TR" w:eastAsia="tr-TR"/>
        </w:rPr>
      </w:pPr>
      <w:r w:rsidRPr="00121E78">
        <w:rPr>
          <w:rFonts w:cstheme="minorHAnsi"/>
          <w:lang w:val="tr-TR"/>
        </w:rPr>
        <w:t xml:space="preserve">Dersin Amacı: </w:t>
      </w:r>
      <w:r w:rsidR="00121E78" w:rsidRPr="00121E78">
        <w:rPr>
          <w:rFonts w:eastAsia="Times New Roman" w:cstheme="minorHAnsi"/>
          <w:lang w:val="tr-TR" w:eastAsia="tr-TR"/>
        </w:rPr>
        <w:t>Bilimsel araştırma yöntemleri dersinin genel amacı araştırma sürecini (sorun belirleme, veri toplama, veri analizi, ve sonuçları yorumlama) incelemek, belli başlı araştırma yöntemlerini (Deneysel yöntem, betimleme yöntemi, İlişkisel yöntem, vb) gözden geçirmek ve öğrencilerin belirli bir konu hakkında araştırma yapabilmeleri için gerekli literatür tarama, veri toplama,  veri değerlendirme ve rapor hazırlama tekniklerini öğrenmelerini sağlamaktır</w:t>
      </w:r>
      <w:r w:rsidR="00121E78">
        <w:rPr>
          <w:rFonts w:eastAsia="Times New Roman" w:cstheme="minorHAnsi"/>
          <w:lang w:val="tr-TR" w:eastAsia="tr-TR"/>
        </w:rPr>
        <w:t>.</w:t>
      </w:r>
    </w:p>
    <w:p w:rsidR="00121E78" w:rsidRPr="00121E78" w:rsidRDefault="00121E78" w:rsidP="00121E78">
      <w:pPr>
        <w:spacing w:after="0" w:line="240" w:lineRule="auto"/>
        <w:rPr>
          <w:rFonts w:eastAsia="Times New Roman" w:cstheme="minorHAnsi"/>
          <w:lang w:val="tr-TR" w:eastAsia="tr-TR"/>
        </w:rPr>
      </w:pPr>
    </w:p>
    <w:p w:rsidR="007D2109" w:rsidRDefault="00656B76" w:rsidP="00656B76">
      <w:pPr>
        <w:jc w:val="center"/>
        <w:rPr>
          <w:lang w:val="tr-TR"/>
        </w:rPr>
      </w:pPr>
      <w:r>
        <w:rPr>
          <w:lang w:val="tr-TR"/>
        </w:rPr>
        <w:t>Haftalık Program</w:t>
      </w:r>
    </w:p>
    <w:tbl>
      <w:tblPr>
        <w:tblStyle w:val="TableGrid"/>
        <w:tblW w:w="10773" w:type="dxa"/>
        <w:tblInd w:w="-459" w:type="dxa"/>
        <w:tblLook w:val="04A0"/>
      </w:tblPr>
      <w:tblGrid>
        <w:gridCol w:w="718"/>
        <w:gridCol w:w="983"/>
        <w:gridCol w:w="5387"/>
        <w:gridCol w:w="2551"/>
        <w:gridCol w:w="1134"/>
      </w:tblGrid>
      <w:tr w:rsidR="007D2109" w:rsidRPr="00656B76" w:rsidTr="00172344">
        <w:tc>
          <w:tcPr>
            <w:tcW w:w="718" w:type="dxa"/>
          </w:tcPr>
          <w:p w:rsidR="007D2109" w:rsidRPr="00656B76" w:rsidRDefault="007D2109" w:rsidP="007E6C71">
            <w:pPr>
              <w:rPr>
                <w:rFonts w:cstheme="minorHAnsi"/>
                <w:b/>
                <w:lang w:val="tr-TR"/>
              </w:rPr>
            </w:pPr>
            <w:r w:rsidRPr="00656B76">
              <w:rPr>
                <w:rFonts w:cstheme="minorHAnsi"/>
                <w:b/>
                <w:lang w:val="tr-TR"/>
              </w:rPr>
              <w:t>Hafta</w:t>
            </w:r>
          </w:p>
        </w:tc>
        <w:tc>
          <w:tcPr>
            <w:tcW w:w="983" w:type="dxa"/>
          </w:tcPr>
          <w:p w:rsidR="007D2109" w:rsidRPr="00656B76" w:rsidRDefault="007D2109">
            <w:pPr>
              <w:rPr>
                <w:rFonts w:cstheme="minorHAnsi"/>
                <w:b/>
                <w:lang w:val="tr-TR"/>
              </w:rPr>
            </w:pPr>
            <w:r w:rsidRPr="00656B76">
              <w:rPr>
                <w:rFonts w:cstheme="minorHAnsi"/>
                <w:b/>
                <w:lang w:val="tr-TR"/>
              </w:rPr>
              <w:t>Tarih</w:t>
            </w:r>
          </w:p>
        </w:tc>
        <w:tc>
          <w:tcPr>
            <w:tcW w:w="5387" w:type="dxa"/>
          </w:tcPr>
          <w:p w:rsidR="007D2109" w:rsidRPr="00656B76" w:rsidRDefault="007D2109">
            <w:pPr>
              <w:rPr>
                <w:rFonts w:cstheme="minorHAnsi"/>
                <w:b/>
                <w:lang w:val="tr-TR"/>
              </w:rPr>
            </w:pPr>
            <w:r w:rsidRPr="00656B76">
              <w:rPr>
                <w:rFonts w:cstheme="minorHAnsi"/>
                <w:b/>
                <w:lang w:val="tr-TR"/>
              </w:rPr>
              <w:t>Dersin Konusu</w:t>
            </w:r>
          </w:p>
        </w:tc>
        <w:tc>
          <w:tcPr>
            <w:tcW w:w="2551" w:type="dxa"/>
          </w:tcPr>
          <w:p w:rsidR="007D2109" w:rsidRPr="00656B76" w:rsidRDefault="00C8593E">
            <w:pPr>
              <w:rPr>
                <w:rFonts w:cstheme="minorHAnsi"/>
                <w:b/>
                <w:lang w:val="tr-TR"/>
              </w:rPr>
            </w:pPr>
            <w:r>
              <w:rPr>
                <w:rFonts w:cstheme="minorHAnsi"/>
                <w:b/>
                <w:lang w:val="tr-TR"/>
              </w:rPr>
              <w:t>Ödev</w:t>
            </w:r>
          </w:p>
        </w:tc>
        <w:tc>
          <w:tcPr>
            <w:tcW w:w="1134" w:type="dxa"/>
          </w:tcPr>
          <w:p w:rsidR="007D2109" w:rsidRPr="00656B76" w:rsidRDefault="007D2109">
            <w:pPr>
              <w:rPr>
                <w:rFonts w:cstheme="minorHAnsi"/>
                <w:b/>
                <w:lang w:val="tr-TR"/>
              </w:rPr>
            </w:pPr>
            <w:r w:rsidRPr="00656B76">
              <w:rPr>
                <w:rFonts w:cstheme="minorHAnsi"/>
                <w:b/>
                <w:lang w:val="tr-TR"/>
              </w:rPr>
              <w:t>Kaynak</w:t>
            </w: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24</w:t>
            </w:r>
            <w:r w:rsidR="00A84EA4" w:rsidRPr="00656B76">
              <w:rPr>
                <w:rFonts w:cstheme="minorHAnsi"/>
                <w:sz w:val="18"/>
                <w:szCs w:val="18"/>
                <w:lang w:val="tr-TR"/>
              </w:rPr>
              <w:t xml:space="preserve"> Şubat</w:t>
            </w:r>
          </w:p>
        </w:tc>
        <w:tc>
          <w:tcPr>
            <w:tcW w:w="5387" w:type="dxa"/>
          </w:tcPr>
          <w:p w:rsidR="007D2109" w:rsidRPr="0073267A" w:rsidRDefault="0074436B" w:rsidP="0073267A">
            <w:pPr>
              <w:rPr>
                <w:rFonts w:cstheme="minorHAnsi"/>
                <w:sz w:val="18"/>
                <w:szCs w:val="18"/>
                <w:lang w:val="tr-TR"/>
              </w:rPr>
            </w:pPr>
            <w:r>
              <w:rPr>
                <w:rFonts w:cstheme="minorHAnsi"/>
                <w:sz w:val="18"/>
                <w:szCs w:val="18"/>
                <w:lang w:val="tr-TR"/>
              </w:rPr>
              <w:t>Giriş</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7D2109">
            <w:pPr>
              <w:rPr>
                <w:rFonts w:cstheme="minorHAnsi"/>
                <w:sz w:val="18"/>
                <w:szCs w:val="18"/>
                <w:lang w:val="tr-TR"/>
              </w:rPr>
            </w:pP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4436B" w:rsidRDefault="0074436B" w:rsidP="0074436B">
            <w:pPr>
              <w:pStyle w:val="ListParagraph"/>
              <w:numPr>
                <w:ilvl w:val="0"/>
                <w:numId w:val="30"/>
              </w:numPr>
              <w:rPr>
                <w:rFonts w:cstheme="minorHAnsi"/>
                <w:sz w:val="18"/>
                <w:szCs w:val="18"/>
                <w:lang w:val="tr-TR"/>
              </w:rPr>
            </w:pPr>
            <w:r w:rsidRPr="0074436B">
              <w:rPr>
                <w:rFonts w:cstheme="minorHAnsi"/>
                <w:sz w:val="18"/>
                <w:szCs w:val="18"/>
                <w:lang w:val="tr-TR"/>
              </w:rPr>
              <w:t xml:space="preserve">Ders hakkında bilgilendirme, </w:t>
            </w:r>
          </w:p>
          <w:p w:rsidR="007D2109" w:rsidRPr="0074436B" w:rsidRDefault="0074436B" w:rsidP="0074436B">
            <w:pPr>
              <w:pStyle w:val="ListParagraph"/>
              <w:numPr>
                <w:ilvl w:val="0"/>
                <w:numId w:val="30"/>
              </w:numPr>
              <w:rPr>
                <w:rFonts w:cstheme="minorHAnsi"/>
                <w:sz w:val="18"/>
                <w:szCs w:val="18"/>
                <w:lang w:val="tr-TR"/>
              </w:rPr>
            </w:pPr>
            <w:r>
              <w:rPr>
                <w:rFonts w:cstheme="minorHAnsi"/>
                <w:sz w:val="18"/>
                <w:szCs w:val="18"/>
                <w:lang w:val="tr-TR"/>
              </w:rPr>
              <w:t>P</w:t>
            </w:r>
            <w:r w:rsidRPr="0074436B">
              <w:rPr>
                <w:rFonts w:cstheme="minorHAnsi"/>
                <w:sz w:val="18"/>
                <w:szCs w:val="18"/>
                <w:lang w:val="tr-TR"/>
              </w:rPr>
              <w:t>roje gruplarının oluşturulması</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7D2109">
            <w:pPr>
              <w:rPr>
                <w:rFonts w:cstheme="minorHAnsi"/>
                <w:sz w:val="18"/>
                <w:szCs w:val="18"/>
                <w:lang w:val="tr-TR"/>
              </w:rPr>
            </w:pP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3 Mart</w:t>
            </w:r>
          </w:p>
        </w:tc>
        <w:tc>
          <w:tcPr>
            <w:tcW w:w="5387" w:type="dxa"/>
          </w:tcPr>
          <w:p w:rsidR="007D2109" w:rsidRPr="0073267A" w:rsidRDefault="0073267A" w:rsidP="0073267A">
            <w:pPr>
              <w:rPr>
                <w:rFonts w:cstheme="minorHAnsi"/>
                <w:sz w:val="18"/>
                <w:szCs w:val="18"/>
                <w:lang w:val="tr-TR"/>
              </w:rPr>
            </w:pPr>
            <w:r>
              <w:rPr>
                <w:rFonts w:cstheme="minorHAnsi"/>
                <w:sz w:val="18"/>
                <w:szCs w:val="18"/>
                <w:lang w:val="tr-TR"/>
              </w:rPr>
              <w:t>Avrupa Gençlik Programları Başkanlığı’na ziyaret</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7D2109">
            <w:pPr>
              <w:rPr>
                <w:rFonts w:cstheme="minorHAnsi"/>
                <w:sz w:val="18"/>
                <w:szCs w:val="18"/>
                <w:lang w:val="tr-TR"/>
              </w:rPr>
            </w:pP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rsidP="00012298">
            <w:pPr>
              <w:rPr>
                <w:rFonts w:cstheme="minorHAnsi"/>
                <w:sz w:val="18"/>
                <w:szCs w:val="18"/>
                <w:lang w:val="tr-TR"/>
              </w:rPr>
            </w:pPr>
          </w:p>
        </w:tc>
        <w:tc>
          <w:tcPr>
            <w:tcW w:w="5387" w:type="dxa"/>
          </w:tcPr>
          <w:p w:rsidR="007D2109" w:rsidRDefault="00172344" w:rsidP="009F1FCC">
            <w:pPr>
              <w:pStyle w:val="ListParagraph"/>
              <w:numPr>
                <w:ilvl w:val="0"/>
                <w:numId w:val="18"/>
              </w:numPr>
              <w:rPr>
                <w:rFonts w:cstheme="minorHAnsi"/>
                <w:sz w:val="18"/>
                <w:szCs w:val="18"/>
                <w:lang w:val="tr-TR"/>
              </w:rPr>
            </w:pPr>
            <w:r>
              <w:rPr>
                <w:rFonts w:cstheme="minorHAnsi"/>
                <w:sz w:val="18"/>
                <w:szCs w:val="18"/>
                <w:lang w:val="tr-TR"/>
              </w:rPr>
              <w:t>Genel tanıtım</w:t>
            </w:r>
          </w:p>
          <w:p w:rsidR="00172344" w:rsidRDefault="00172344" w:rsidP="009F1FCC">
            <w:pPr>
              <w:pStyle w:val="ListParagraph"/>
              <w:numPr>
                <w:ilvl w:val="0"/>
                <w:numId w:val="18"/>
              </w:numPr>
              <w:rPr>
                <w:rFonts w:cstheme="minorHAnsi"/>
                <w:sz w:val="18"/>
                <w:szCs w:val="18"/>
                <w:lang w:val="tr-TR"/>
              </w:rPr>
            </w:pPr>
            <w:r>
              <w:rPr>
                <w:rFonts w:cstheme="minorHAnsi"/>
                <w:sz w:val="18"/>
                <w:szCs w:val="18"/>
                <w:lang w:val="tr-TR"/>
              </w:rPr>
              <w:t>Eylem 1.1. ve 3.1 proje sunumu</w:t>
            </w:r>
          </w:p>
          <w:p w:rsidR="00172344" w:rsidRPr="009F1FCC" w:rsidRDefault="00172344" w:rsidP="009F1FCC">
            <w:pPr>
              <w:pStyle w:val="ListParagraph"/>
              <w:numPr>
                <w:ilvl w:val="0"/>
                <w:numId w:val="18"/>
              </w:numPr>
              <w:rPr>
                <w:rFonts w:cstheme="minorHAnsi"/>
                <w:sz w:val="18"/>
                <w:szCs w:val="18"/>
                <w:lang w:val="tr-TR"/>
              </w:rPr>
            </w:pPr>
            <w:r>
              <w:rPr>
                <w:rFonts w:cstheme="minorHAnsi"/>
                <w:sz w:val="18"/>
                <w:szCs w:val="18"/>
                <w:lang w:val="tr-TR"/>
              </w:rPr>
              <w:t>Proje yazımına başlanması</w:t>
            </w:r>
          </w:p>
        </w:tc>
        <w:tc>
          <w:tcPr>
            <w:tcW w:w="2551" w:type="dxa"/>
          </w:tcPr>
          <w:p w:rsidR="007D2109" w:rsidRPr="00656B76" w:rsidRDefault="00C96077">
            <w:pPr>
              <w:rPr>
                <w:rFonts w:cstheme="minorHAnsi"/>
                <w:sz w:val="18"/>
                <w:szCs w:val="18"/>
                <w:lang w:val="tr-TR"/>
              </w:rPr>
            </w:pPr>
            <w:r>
              <w:rPr>
                <w:rFonts w:cstheme="minorHAnsi"/>
                <w:sz w:val="18"/>
                <w:szCs w:val="18"/>
                <w:lang w:val="tr-TR"/>
              </w:rPr>
              <w:t>Proje konusu belirleme</w:t>
            </w:r>
          </w:p>
        </w:tc>
        <w:tc>
          <w:tcPr>
            <w:tcW w:w="1134" w:type="dxa"/>
          </w:tcPr>
          <w:p w:rsidR="007D2109" w:rsidRPr="00656B76" w:rsidRDefault="007D2109">
            <w:pPr>
              <w:rPr>
                <w:rFonts w:cstheme="minorHAnsi"/>
                <w:sz w:val="18"/>
                <w:szCs w:val="18"/>
                <w:lang w:val="tr-TR"/>
              </w:rPr>
            </w:pP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10</w:t>
            </w:r>
            <w:r w:rsidR="00012298" w:rsidRPr="00656B76">
              <w:rPr>
                <w:rFonts w:cstheme="minorHAnsi"/>
                <w:sz w:val="18"/>
                <w:szCs w:val="18"/>
                <w:lang w:val="tr-TR"/>
              </w:rPr>
              <w:t xml:space="preserve"> </w:t>
            </w:r>
            <w:r w:rsidR="00A84EA4" w:rsidRPr="00656B76">
              <w:rPr>
                <w:rFonts w:cstheme="minorHAnsi"/>
                <w:sz w:val="18"/>
                <w:szCs w:val="18"/>
                <w:lang w:val="tr-TR"/>
              </w:rPr>
              <w:t>Mart</w:t>
            </w:r>
          </w:p>
        </w:tc>
        <w:tc>
          <w:tcPr>
            <w:tcW w:w="5387" w:type="dxa"/>
          </w:tcPr>
          <w:p w:rsidR="007D2109" w:rsidRPr="0073267A" w:rsidRDefault="009F1FCC" w:rsidP="0073267A">
            <w:pPr>
              <w:rPr>
                <w:rFonts w:cstheme="minorHAnsi"/>
                <w:sz w:val="18"/>
                <w:szCs w:val="18"/>
                <w:lang w:val="tr-TR"/>
              </w:rPr>
            </w:pPr>
            <w:r>
              <w:rPr>
                <w:rFonts w:cstheme="minorHAnsi"/>
                <w:sz w:val="18"/>
                <w:szCs w:val="18"/>
                <w:lang w:val="tr-TR"/>
              </w:rPr>
              <w:t>Bilimsel Raporlaştırma</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172344">
            <w:pPr>
              <w:rPr>
                <w:rFonts w:cstheme="minorHAnsi"/>
                <w:sz w:val="18"/>
                <w:szCs w:val="18"/>
                <w:lang w:val="tr-TR"/>
              </w:rPr>
            </w:pPr>
            <w:r>
              <w:rPr>
                <w:rFonts w:cstheme="minorHAnsi"/>
                <w:sz w:val="18"/>
                <w:szCs w:val="18"/>
                <w:lang w:val="tr-TR"/>
              </w:rPr>
              <w:t>7. Bölüm</w:t>
            </w: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D2109" w:rsidRDefault="00172344" w:rsidP="00172344">
            <w:pPr>
              <w:pStyle w:val="ListParagraph"/>
              <w:numPr>
                <w:ilvl w:val="0"/>
                <w:numId w:val="19"/>
              </w:numPr>
              <w:rPr>
                <w:rFonts w:cstheme="minorHAnsi"/>
                <w:sz w:val="18"/>
                <w:szCs w:val="18"/>
                <w:lang w:val="tr-TR"/>
              </w:rPr>
            </w:pPr>
            <w:r>
              <w:rPr>
                <w:rFonts w:cstheme="minorHAnsi"/>
                <w:sz w:val="18"/>
                <w:szCs w:val="18"/>
                <w:lang w:val="tr-TR"/>
              </w:rPr>
              <w:t>Makale Türleri</w:t>
            </w:r>
          </w:p>
          <w:p w:rsidR="00172344" w:rsidRDefault="00172344" w:rsidP="00172344">
            <w:pPr>
              <w:pStyle w:val="ListParagraph"/>
              <w:numPr>
                <w:ilvl w:val="0"/>
                <w:numId w:val="19"/>
              </w:numPr>
              <w:rPr>
                <w:rFonts w:cstheme="minorHAnsi"/>
                <w:sz w:val="18"/>
                <w:szCs w:val="18"/>
                <w:lang w:val="tr-TR"/>
              </w:rPr>
            </w:pPr>
            <w:r>
              <w:rPr>
                <w:rFonts w:cstheme="minorHAnsi"/>
                <w:sz w:val="18"/>
                <w:szCs w:val="18"/>
                <w:lang w:val="tr-TR"/>
              </w:rPr>
              <w:t>Bilimsel bir yazının türleri</w:t>
            </w:r>
          </w:p>
          <w:p w:rsidR="00172344" w:rsidRDefault="00172344" w:rsidP="00172344">
            <w:pPr>
              <w:pStyle w:val="ListParagraph"/>
              <w:numPr>
                <w:ilvl w:val="0"/>
                <w:numId w:val="19"/>
              </w:numPr>
              <w:rPr>
                <w:rFonts w:cstheme="minorHAnsi"/>
                <w:sz w:val="18"/>
                <w:szCs w:val="18"/>
                <w:lang w:val="tr-TR"/>
              </w:rPr>
            </w:pPr>
            <w:r>
              <w:rPr>
                <w:rFonts w:cstheme="minorHAnsi"/>
                <w:sz w:val="18"/>
                <w:szCs w:val="18"/>
                <w:lang w:val="tr-TR"/>
              </w:rPr>
              <w:t>Genel yazım kuralları</w:t>
            </w:r>
          </w:p>
          <w:p w:rsidR="00172344" w:rsidRDefault="00172344" w:rsidP="00172344">
            <w:pPr>
              <w:pStyle w:val="ListParagraph"/>
              <w:numPr>
                <w:ilvl w:val="0"/>
                <w:numId w:val="19"/>
              </w:numPr>
              <w:rPr>
                <w:rFonts w:cstheme="minorHAnsi"/>
                <w:sz w:val="18"/>
                <w:szCs w:val="18"/>
                <w:lang w:val="tr-TR"/>
              </w:rPr>
            </w:pPr>
            <w:r>
              <w:rPr>
                <w:rFonts w:cstheme="minorHAnsi"/>
                <w:sz w:val="18"/>
                <w:szCs w:val="18"/>
                <w:lang w:val="tr-TR"/>
              </w:rPr>
              <w:t>Kaynakların metin içinde gösterimi</w:t>
            </w:r>
          </w:p>
          <w:p w:rsidR="00172344" w:rsidRPr="00172344" w:rsidRDefault="00172344" w:rsidP="00172344">
            <w:pPr>
              <w:pStyle w:val="ListParagraph"/>
              <w:numPr>
                <w:ilvl w:val="0"/>
                <w:numId w:val="19"/>
              </w:numPr>
              <w:rPr>
                <w:rFonts w:cstheme="minorHAnsi"/>
                <w:sz w:val="18"/>
                <w:szCs w:val="18"/>
                <w:lang w:val="tr-TR"/>
              </w:rPr>
            </w:pPr>
            <w:r>
              <w:rPr>
                <w:rFonts w:cstheme="minorHAnsi"/>
                <w:sz w:val="18"/>
                <w:szCs w:val="18"/>
                <w:lang w:val="tr-TR"/>
              </w:rPr>
              <w:t>Kaynak listesi oluşturma</w:t>
            </w:r>
          </w:p>
        </w:tc>
        <w:tc>
          <w:tcPr>
            <w:tcW w:w="2551" w:type="dxa"/>
          </w:tcPr>
          <w:p w:rsidR="00C96077" w:rsidRDefault="00C96077">
            <w:pPr>
              <w:rPr>
                <w:rFonts w:cstheme="minorHAnsi"/>
                <w:sz w:val="18"/>
                <w:szCs w:val="18"/>
                <w:lang w:val="tr-TR"/>
              </w:rPr>
            </w:pPr>
            <w:r>
              <w:rPr>
                <w:rFonts w:cstheme="minorHAnsi"/>
                <w:sz w:val="18"/>
                <w:szCs w:val="18"/>
                <w:lang w:val="tr-TR"/>
              </w:rPr>
              <w:t>Araştırma konusu</w:t>
            </w:r>
            <w:r w:rsidR="0074436B">
              <w:rPr>
                <w:rFonts w:cstheme="minorHAnsi"/>
                <w:sz w:val="18"/>
                <w:szCs w:val="18"/>
                <w:lang w:val="tr-TR"/>
              </w:rPr>
              <w:t xml:space="preserve"> belirleme</w:t>
            </w:r>
          </w:p>
          <w:p w:rsidR="00172344" w:rsidRDefault="00172344">
            <w:pPr>
              <w:rPr>
                <w:rFonts w:cstheme="minorHAnsi"/>
                <w:sz w:val="18"/>
                <w:szCs w:val="18"/>
                <w:lang w:val="tr-TR"/>
              </w:rPr>
            </w:pPr>
          </w:p>
          <w:p w:rsidR="00172344" w:rsidRPr="00656B76" w:rsidRDefault="00172344">
            <w:pPr>
              <w:rPr>
                <w:rFonts w:cstheme="minorHAnsi"/>
                <w:sz w:val="18"/>
                <w:szCs w:val="18"/>
                <w:lang w:val="tr-TR"/>
              </w:rPr>
            </w:pPr>
          </w:p>
        </w:tc>
        <w:tc>
          <w:tcPr>
            <w:tcW w:w="1134" w:type="dxa"/>
          </w:tcPr>
          <w:p w:rsidR="007D2109" w:rsidRPr="00656B76" w:rsidRDefault="00314486">
            <w:pPr>
              <w:rPr>
                <w:rFonts w:cstheme="minorHAnsi"/>
                <w:sz w:val="18"/>
                <w:szCs w:val="18"/>
                <w:lang w:val="tr-TR"/>
              </w:rPr>
            </w:pPr>
            <w:r>
              <w:rPr>
                <w:rFonts w:cstheme="minorHAnsi"/>
                <w:sz w:val="18"/>
                <w:szCs w:val="18"/>
                <w:lang w:val="tr-TR"/>
              </w:rPr>
              <w:t>s. 293-341 okunacak</w:t>
            </w: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17</w:t>
            </w:r>
            <w:r w:rsidR="00A84EA4" w:rsidRPr="00656B76">
              <w:rPr>
                <w:rFonts w:cstheme="minorHAnsi"/>
                <w:sz w:val="18"/>
                <w:szCs w:val="18"/>
                <w:lang w:val="tr-TR"/>
              </w:rPr>
              <w:t xml:space="preserve"> Mart</w:t>
            </w:r>
          </w:p>
        </w:tc>
        <w:tc>
          <w:tcPr>
            <w:tcW w:w="5387" w:type="dxa"/>
          </w:tcPr>
          <w:p w:rsidR="007D2109" w:rsidRPr="0073267A" w:rsidRDefault="00863A98" w:rsidP="0073267A">
            <w:pPr>
              <w:rPr>
                <w:rFonts w:cstheme="minorHAnsi"/>
                <w:sz w:val="18"/>
                <w:szCs w:val="18"/>
                <w:lang w:val="tr-TR"/>
              </w:rPr>
            </w:pPr>
            <w:r>
              <w:rPr>
                <w:rFonts w:cstheme="minorHAnsi"/>
                <w:sz w:val="18"/>
                <w:szCs w:val="18"/>
                <w:lang w:val="tr-TR"/>
              </w:rPr>
              <w:t>Bilimsel Araştırmanın Temelleri</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863A98">
            <w:pPr>
              <w:rPr>
                <w:rFonts w:cstheme="minorHAnsi"/>
                <w:sz w:val="18"/>
                <w:szCs w:val="18"/>
                <w:lang w:val="tr-TR"/>
              </w:rPr>
            </w:pPr>
            <w:r>
              <w:rPr>
                <w:rFonts w:cstheme="minorHAnsi"/>
                <w:sz w:val="18"/>
                <w:szCs w:val="18"/>
                <w:lang w:val="tr-TR"/>
              </w:rPr>
              <w:t>1. Bölüm</w:t>
            </w: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D2109" w:rsidRDefault="00863A98" w:rsidP="00863A98">
            <w:pPr>
              <w:pStyle w:val="ListParagraph"/>
              <w:numPr>
                <w:ilvl w:val="0"/>
                <w:numId w:val="20"/>
              </w:numPr>
              <w:rPr>
                <w:rFonts w:cstheme="minorHAnsi"/>
                <w:sz w:val="18"/>
                <w:szCs w:val="18"/>
                <w:lang w:val="tr-TR"/>
              </w:rPr>
            </w:pPr>
            <w:r>
              <w:rPr>
                <w:rFonts w:cstheme="minorHAnsi"/>
                <w:sz w:val="18"/>
                <w:szCs w:val="18"/>
                <w:lang w:val="tr-TR"/>
              </w:rPr>
              <w:t>Araştırma türleri</w:t>
            </w:r>
          </w:p>
          <w:p w:rsidR="00863A98" w:rsidRDefault="00863A98" w:rsidP="00863A98">
            <w:pPr>
              <w:pStyle w:val="ListParagraph"/>
              <w:numPr>
                <w:ilvl w:val="0"/>
                <w:numId w:val="20"/>
              </w:numPr>
              <w:rPr>
                <w:rFonts w:cstheme="minorHAnsi"/>
                <w:sz w:val="18"/>
                <w:szCs w:val="18"/>
                <w:lang w:val="tr-TR"/>
              </w:rPr>
            </w:pPr>
            <w:r>
              <w:rPr>
                <w:rFonts w:cstheme="minorHAnsi"/>
                <w:sz w:val="18"/>
                <w:szCs w:val="18"/>
                <w:lang w:val="tr-TR"/>
              </w:rPr>
              <w:t>Genel araştırma türleri</w:t>
            </w:r>
          </w:p>
          <w:p w:rsidR="00863A98" w:rsidRDefault="00863A98" w:rsidP="00863A98">
            <w:pPr>
              <w:pStyle w:val="ListParagraph"/>
              <w:numPr>
                <w:ilvl w:val="0"/>
                <w:numId w:val="20"/>
              </w:numPr>
              <w:rPr>
                <w:rFonts w:cstheme="minorHAnsi"/>
                <w:sz w:val="18"/>
                <w:szCs w:val="18"/>
                <w:lang w:val="tr-TR"/>
              </w:rPr>
            </w:pPr>
            <w:r>
              <w:rPr>
                <w:rFonts w:cstheme="minorHAnsi"/>
                <w:sz w:val="18"/>
                <w:szCs w:val="18"/>
                <w:lang w:val="tr-TR"/>
              </w:rPr>
              <w:t>Nitel ve Nicel araştırmalar</w:t>
            </w:r>
          </w:p>
          <w:p w:rsidR="00863A98" w:rsidRDefault="00863A98" w:rsidP="00863A98">
            <w:pPr>
              <w:pStyle w:val="ListParagraph"/>
              <w:numPr>
                <w:ilvl w:val="0"/>
                <w:numId w:val="20"/>
              </w:numPr>
              <w:rPr>
                <w:rFonts w:cstheme="minorHAnsi"/>
                <w:sz w:val="18"/>
                <w:szCs w:val="18"/>
                <w:lang w:val="tr-TR"/>
              </w:rPr>
            </w:pPr>
            <w:r>
              <w:rPr>
                <w:rFonts w:cstheme="minorHAnsi"/>
                <w:sz w:val="18"/>
                <w:szCs w:val="18"/>
                <w:lang w:val="tr-TR"/>
              </w:rPr>
              <w:t>Araştırma sürecinin aşamaları</w:t>
            </w:r>
          </w:p>
          <w:p w:rsidR="00863A98" w:rsidRPr="00863A98" w:rsidRDefault="00863A98" w:rsidP="00863A98">
            <w:pPr>
              <w:pStyle w:val="ListParagraph"/>
              <w:numPr>
                <w:ilvl w:val="0"/>
                <w:numId w:val="20"/>
              </w:numPr>
              <w:rPr>
                <w:rFonts w:cstheme="minorHAnsi"/>
                <w:sz w:val="18"/>
                <w:szCs w:val="18"/>
                <w:lang w:val="tr-TR"/>
              </w:rPr>
            </w:pPr>
            <w:r>
              <w:rPr>
                <w:rFonts w:cstheme="minorHAnsi"/>
                <w:sz w:val="18"/>
                <w:szCs w:val="18"/>
                <w:lang w:val="tr-TR"/>
              </w:rPr>
              <w:t>Etik</w:t>
            </w:r>
          </w:p>
        </w:tc>
        <w:tc>
          <w:tcPr>
            <w:tcW w:w="2551" w:type="dxa"/>
          </w:tcPr>
          <w:p w:rsidR="00C96077" w:rsidRDefault="00C8593E">
            <w:pPr>
              <w:rPr>
                <w:rFonts w:cstheme="minorHAnsi"/>
                <w:sz w:val="18"/>
                <w:szCs w:val="18"/>
                <w:lang w:val="tr-TR"/>
              </w:rPr>
            </w:pPr>
            <w:r>
              <w:rPr>
                <w:rFonts w:cstheme="minorHAnsi"/>
                <w:sz w:val="18"/>
                <w:szCs w:val="18"/>
                <w:lang w:val="tr-TR"/>
              </w:rPr>
              <w:t>Kaynakça oluşturma</w:t>
            </w:r>
          </w:p>
          <w:p w:rsidR="00C96077" w:rsidRPr="00656B76" w:rsidRDefault="00C96077">
            <w:pPr>
              <w:rPr>
                <w:rFonts w:cstheme="minorHAnsi"/>
                <w:sz w:val="18"/>
                <w:szCs w:val="18"/>
                <w:lang w:val="tr-TR"/>
              </w:rPr>
            </w:pPr>
          </w:p>
        </w:tc>
        <w:tc>
          <w:tcPr>
            <w:tcW w:w="1134" w:type="dxa"/>
          </w:tcPr>
          <w:p w:rsidR="007D2109" w:rsidRPr="00656B76" w:rsidRDefault="00314486">
            <w:pPr>
              <w:rPr>
                <w:rFonts w:cstheme="minorHAnsi"/>
                <w:sz w:val="18"/>
                <w:szCs w:val="18"/>
                <w:lang w:val="tr-TR"/>
              </w:rPr>
            </w:pPr>
            <w:r>
              <w:rPr>
                <w:rFonts w:cstheme="minorHAnsi"/>
                <w:sz w:val="18"/>
                <w:szCs w:val="18"/>
                <w:lang w:val="tr-TR"/>
              </w:rPr>
              <w:t>s. 1-34 okunacak</w:t>
            </w: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24</w:t>
            </w:r>
            <w:r w:rsidR="00A84EA4" w:rsidRPr="00656B76">
              <w:rPr>
                <w:rFonts w:cstheme="minorHAnsi"/>
                <w:sz w:val="18"/>
                <w:szCs w:val="18"/>
                <w:lang w:val="tr-TR"/>
              </w:rPr>
              <w:t xml:space="preserve"> Mart</w:t>
            </w:r>
          </w:p>
        </w:tc>
        <w:tc>
          <w:tcPr>
            <w:tcW w:w="5387" w:type="dxa"/>
          </w:tcPr>
          <w:p w:rsidR="007D2109" w:rsidRPr="0073267A" w:rsidRDefault="00863A98" w:rsidP="0073267A">
            <w:pPr>
              <w:rPr>
                <w:rFonts w:cstheme="minorHAnsi"/>
                <w:sz w:val="18"/>
                <w:szCs w:val="18"/>
                <w:lang w:val="tr-TR"/>
              </w:rPr>
            </w:pPr>
            <w:r>
              <w:rPr>
                <w:rFonts w:cstheme="minorHAnsi"/>
                <w:sz w:val="18"/>
                <w:szCs w:val="18"/>
                <w:lang w:val="tr-TR"/>
              </w:rPr>
              <w:t>Problemi Tanımlama</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314486">
            <w:pPr>
              <w:rPr>
                <w:rFonts w:cstheme="minorHAnsi"/>
                <w:sz w:val="18"/>
                <w:szCs w:val="18"/>
                <w:lang w:val="tr-TR"/>
              </w:rPr>
            </w:pPr>
            <w:r>
              <w:rPr>
                <w:rFonts w:cstheme="minorHAnsi"/>
                <w:sz w:val="18"/>
                <w:szCs w:val="18"/>
                <w:lang w:val="tr-TR"/>
              </w:rPr>
              <w:t>2. Bölüm</w:t>
            </w: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D2109" w:rsidRDefault="00863A98" w:rsidP="00863A98">
            <w:pPr>
              <w:pStyle w:val="ListParagraph"/>
              <w:numPr>
                <w:ilvl w:val="0"/>
                <w:numId w:val="21"/>
              </w:numPr>
              <w:rPr>
                <w:rFonts w:cstheme="minorHAnsi"/>
                <w:sz w:val="18"/>
                <w:szCs w:val="18"/>
                <w:lang w:val="tr-TR"/>
              </w:rPr>
            </w:pPr>
            <w:r>
              <w:rPr>
                <w:rFonts w:cstheme="minorHAnsi"/>
                <w:sz w:val="18"/>
                <w:szCs w:val="18"/>
                <w:lang w:val="tr-TR"/>
              </w:rPr>
              <w:t>Araştırma problemi</w:t>
            </w:r>
          </w:p>
          <w:p w:rsidR="00863A98" w:rsidRDefault="00863A98" w:rsidP="00863A98">
            <w:pPr>
              <w:pStyle w:val="ListParagraph"/>
              <w:numPr>
                <w:ilvl w:val="0"/>
                <w:numId w:val="21"/>
              </w:numPr>
              <w:rPr>
                <w:rFonts w:cstheme="minorHAnsi"/>
                <w:sz w:val="18"/>
                <w:szCs w:val="18"/>
                <w:lang w:val="tr-TR"/>
              </w:rPr>
            </w:pPr>
            <w:r>
              <w:rPr>
                <w:rFonts w:cstheme="minorHAnsi"/>
                <w:sz w:val="18"/>
                <w:szCs w:val="18"/>
                <w:lang w:val="tr-TR"/>
              </w:rPr>
              <w:t>Araştırma konusu</w:t>
            </w:r>
          </w:p>
          <w:p w:rsidR="00863A98" w:rsidRDefault="00863A98" w:rsidP="00863A98">
            <w:pPr>
              <w:pStyle w:val="ListParagraph"/>
              <w:numPr>
                <w:ilvl w:val="0"/>
                <w:numId w:val="21"/>
              </w:numPr>
              <w:rPr>
                <w:rFonts w:cstheme="minorHAnsi"/>
                <w:sz w:val="18"/>
                <w:szCs w:val="18"/>
                <w:lang w:val="tr-TR"/>
              </w:rPr>
            </w:pPr>
            <w:r>
              <w:rPr>
                <w:rFonts w:cstheme="minorHAnsi"/>
                <w:sz w:val="18"/>
                <w:szCs w:val="18"/>
                <w:lang w:val="tr-TR"/>
              </w:rPr>
              <w:t>Literatür taraması</w:t>
            </w:r>
          </w:p>
          <w:p w:rsidR="00863A98" w:rsidRPr="00863A98" w:rsidRDefault="00863A98" w:rsidP="00863A98">
            <w:pPr>
              <w:pStyle w:val="ListParagraph"/>
              <w:numPr>
                <w:ilvl w:val="0"/>
                <w:numId w:val="21"/>
              </w:numPr>
              <w:rPr>
                <w:rFonts w:cstheme="minorHAnsi"/>
                <w:sz w:val="18"/>
                <w:szCs w:val="18"/>
                <w:lang w:val="tr-TR"/>
              </w:rPr>
            </w:pPr>
            <w:r>
              <w:rPr>
                <w:rFonts w:cstheme="minorHAnsi"/>
                <w:sz w:val="18"/>
                <w:szCs w:val="18"/>
                <w:lang w:val="tr-TR"/>
              </w:rPr>
              <w:t>4N1K modeli</w:t>
            </w:r>
          </w:p>
        </w:tc>
        <w:tc>
          <w:tcPr>
            <w:tcW w:w="2551" w:type="dxa"/>
          </w:tcPr>
          <w:p w:rsidR="007D2109" w:rsidRPr="00656B76" w:rsidRDefault="00C8593E">
            <w:pPr>
              <w:rPr>
                <w:rFonts w:cstheme="minorHAnsi"/>
                <w:sz w:val="18"/>
                <w:szCs w:val="18"/>
                <w:lang w:val="tr-TR"/>
              </w:rPr>
            </w:pPr>
            <w:r>
              <w:rPr>
                <w:rFonts w:cstheme="minorHAnsi"/>
                <w:sz w:val="18"/>
                <w:szCs w:val="18"/>
                <w:lang w:val="tr-TR"/>
              </w:rPr>
              <w:t>Makale İnceleme</w:t>
            </w:r>
          </w:p>
        </w:tc>
        <w:tc>
          <w:tcPr>
            <w:tcW w:w="1134" w:type="dxa"/>
          </w:tcPr>
          <w:p w:rsidR="007D2109" w:rsidRPr="00656B76" w:rsidRDefault="00314486">
            <w:pPr>
              <w:rPr>
                <w:rFonts w:cstheme="minorHAnsi"/>
                <w:sz w:val="18"/>
                <w:szCs w:val="18"/>
                <w:lang w:val="tr-TR"/>
              </w:rPr>
            </w:pPr>
            <w:r>
              <w:rPr>
                <w:rFonts w:cstheme="minorHAnsi"/>
                <w:sz w:val="18"/>
                <w:szCs w:val="18"/>
                <w:lang w:val="tr-TR"/>
              </w:rPr>
              <w:t>s. 36-56 okunacak</w:t>
            </w:r>
          </w:p>
        </w:tc>
      </w:tr>
      <w:tr w:rsidR="007D2109" w:rsidRPr="00656B76" w:rsidTr="00172344">
        <w:trPr>
          <w:trHeight w:val="137"/>
        </w:trPr>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3B77B7">
            <w:pPr>
              <w:rPr>
                <w:rFonts w:cstheme="minorHAnsi"/>
                <w:sz w:val="18"/>
                <w:szCs w:val="18"/>
                <w:lang w:val="tr-TR"/>
              </w:rPr>
            </w:pPr>
            <w:r>
              <w:rPr>
                <w:rFonts w:cstheme="minorHAnsi"/>
                <w:sz w:val="18"/>
                <w:szCs w:val="18"/>
                <w:lang w:val="tr-TR"/>
              </w:rPr>
              <w:t>31</w:t>
            </w:r>
            <w:r w:rsidR="00A84EA4" w:rsidRPr="00656B76">
              <w:rPr>
                <w:rFonts w:cstheme="minorHAnsi"/>
                <w:sz w:val="18"/>
                <w:szCs w:val="18"/>
                <w:lang w:val="tr-TR"/>
              </w:rPr>
              <w:t xml:space="preserve"> Mart</w:t>
            </w:r>
          </w:p>
        </w:tc>
        <w:tc>
          <w:tcPr>
            <w:tcW w:w="5387" w:type="dxa"/>
          </w:tcPr>
          <w:p w:rsidR="007D2109" w:rsidRPr="0094453C" w:rsidRDefault="00863A98" w:rsidP="0094453C">
            <w:pPr>
              <w:rPr>
                <w:rFonts w:cstheme="minorHAnsi"/>
                <w:sz w:val="18"/>
                <w:szCs w:val="18"/>
                <w:lang w:val="tr-TR"/>
              </w:rPr>
            </w:pPr>
            <w:r>
              <w:rPr>
                <w:rFonts w:cstheme="minorHAnsi"/>
                <w:sz w:val="18"/>
                <w:szCs w:val="18"/>
                <w:lang w:val="tr-TR"/>
              </w:rPr>
              <w:t>Problemi Tanımlama</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314486">
            <w:pPr>
              <w:rPr>
                <w:rFonts w:cstheme="minorHAnsi"/>
                <w:sz w:val="18"/>
                <w:szCs w:val="18"/>
                <w:lang w:val="tr-TR"/>
              </w:rPr>
            </w:pPr>
            <w:r>
              <w:rPr>
                <w:rFonts w:cstheme="minorHAnsi"/>
                <w:sz w:val="18"/>
                <w:szCs w:val="18"/>
                <w:lang w:val="tr-TR"/>
              </w:rPr>
              <w:t>2. Bölüm</w:t>
            </w: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D2109" w:rsidRDefault="00863A98" w:rsidP="00863A98">
            <w:pPr>
              <w:pStyle w:val="ListParagraph"/>
              <w:numPr>
                <w:ilvl w:val="0"/>
                <w:numId w:val="22"/>
              </w:numPr>
              <w:rPr>
                <w:rFonts w:cstheme="minorHAnsi"/>
                <w:sz w:val="18"/>
                <w:szCs w:val="18"/>
                <w:lang w:val="tr-TR"/>
              </w:rPr>
            </w:pPr>
            <w:r>
              <w:rPr>
                <w:rFonts w:cstheme="minorHAnsi"/>
                <w:sz w:val="18"/>
                <w:szCs w:val="18"/>
                <w:lang w:val="tr-TR"/>
              </w:rPr>
              <w:t>Değişkenler</w:t>
            </w:r>
          </w:p>
          <w:p w:rsidR="00863A98" w:rsidRDefault="00863A98" w:rsidP="00863A98">
            <w:pPr>
              <w:pStyle w:val="ListParagraph"/>
              <w:numPr>
                <w:ilvl w:val="0"/>
                <w:numId w:val="22"/>
              </w:numPr>
              <w:rPr>
                <w:rFonts w:cstheme="minorHAnsi"/>
                <w:sz w:val="18"/>
                <w:szCs w:val="18"/>
                <w:lang w:val="tr-TR"/>
              </w:rPr>
            </w:pPr>
            <w:r>
              <w:rPr>
                <w:rFonts w:cstheme="minorHAnsi"/>
                <w:sz w:val="18"/>
                <w:szCs w:val="18"/>
                <w:lang w:val="tr-TR"/>
              </w:rPr>
              <w:t>Hipotez</w:t>
            </w:r>
          </w:p>
          <w:p w:rsidR="00863A98" w:rsidRDefault="00863A98" w:rsidP="00863A98">
            <w:pPr>
              <w:pStyle w:val="ListParagraph"/>
              <w:numPr>
                <w:ilvl w:val="0"/>
                <w:numId w:val="22"/>
              </w:numPr>
              <w:rPr>
                <w:rFonts w:cstheme="minorHAnsi"/>
                <w:sz w:val="18"/>
                <w:szCs w:val="18"/>
                <w:lang w:val="tr-TR"/>
              </w:rPr>
            </w:pPr>
            <w:r>
              <w:rPr>
                <w:rFonts w:cstheme="minorHAnsi"/>
                <w:sz w:val="18"/>
                <w:szCs w:val="18"/>
                <w:lang w:val="tr-TR"/>
              </w:rPr>
              <w:t>Amaç</w:t>
            </w:r>
          </w:p>
          <w:p w:rsidR="00863A98" w:rsidRDefault="00863A98" w:rsidP="00863A98">
            <w:pPr>
              <w:pStyle w:val="ListParagraph"/>
              <w:numPr>
                <w:ilvl w:val="0"/>
                <w:numId w:val="22"/>
              </w:numPr>
              <w:rPr>
                <w:rFonts w:cstheme="minorHAnsi"/>
                <w:sz w:val="18"/>
                <w:szCs w:val="18"/>
                <w:lang w:val="tr-TR"/>
              </w:rPr>
            </w:pPr>
            <w:r>
              <w:rPr>
                <w:rFonts w:cstheme="minorHAnsi"/>
                <w:sz w:val="18"/>
                <w:szCs w:val="18"/>
                <w:lang w:val="tr-TR"/>
              </w:rPr>
              <w:t>Önem</w:t>
            </w:r>
          </w:p>
          <w:p w:rsidR="00863A98" w:rsidRPr="00863A98" w:rsidRDefault="00863A98" w:rsidP="00863A98">
            <w:pPr>
              <w:pStyle w:val="ListParagraph"/>
              <w:numPr>
                <w:ilvl w:val="0"/>
                <w:numId w:val="22"/>
              </w:numPr>
              <w:rPr>
                <w:rFonts w:cstheme="minorHAnsi"/>
                <w:sz w:val="18"/>
                <w:szCs w:val="18"/>
                <w:lang w:val="tr-TR"/>
              </w:rPr>
            </w:pPr>
            <w:proofErr w:type="spellStart"/>
            <w:r>
              <w:rPr>
                <w:rFonts w:cstheme="minorHAnsi"/>
                <w:sz w:val="18"/>
                <w:szCs w:val="18"/>
                <w:lang w:val="tr-TR"/>
              </w:rPr>
              <w:t>Sayıltı</w:t>
            </w:r>
            <w:proofErr w:type="spellEnd"/>
          </w:p>
        </w:tc>
        <w:tc>
          <w:tcPr>
            <w:tcW w:w="2551" w:type="dxa"/>
          </w:tcPr>
          <w:p w:rsidR="007D2109" w:rsidRDefault="00C8593E">
            <w:pPr>
              <w:rPr>
                <w:rFonts w:cstheme="minorHAnsi"/>
                <w:sz w:val="18"/>
                <w:szCs w:val="18"/>
                <w:lang w:val="tr-TR"/>
              </w:rPr>
            </w:pPr>
            <w:r>
              <w:rPr>
                <w:rFonts w:cstheme="minorHAnsi"/>
                <w:sz w:val="18"/>
                <w:szCs w:val="18"/>
                <w:lang w:val="tr-TR"/>
              </w:rPr>
              <w:t>AB Gençlik Proje teslimi</w:t>
            </w:r>
          </w:p>
          <w:p w:rsidR="00D52DF1" w:rsidRDefault="00D52DF1">
            <w:pPr>
              <w:rPr>
                <w:rFonts w:cstheme="minorHAnsi"/>
                <w:sz w:val="18"/>
                <w:szCs w:val="18"/>
                <w:lang w:val="tr-TR"/>
              </w:rPr>
            </w:pPr>
            <w:r>
              <w:rPr>
                <w:rFonts w:cstheme="minorHAnsi"/>
                <w:sz w:val="18"/>
                <w:szCs w:val="18"/>
                <w:lang w:val="tr-TR"/>
              </w:rPr>
              <w:t>Araştırma türünün belirlenmesi</w:t>
            </w:r>
          </w:p>
          <w:p w:rsidR="00C8593E" w:rsidRPr="00656B76" w:rsidRDefault="00D52DF1">
            <w:pPr>
              <w:rPr>
                <w:rFonts w:cstheme="minorHAnsi"/>
                <w:sz w:val="18"/>
                <w:szCs w:val="18"/>
                <w:lang w:val="tr-TR"/>
              </w:rPr>
            </w:pPr>
            <w:r>
              <w:rPr>
                <w:rFonts w:cstheme="minorHAnsi"/>
                <w:sz w:val="18"/>
                <w:szCs w:val="18"/>
                <w:lang w:val="tr-TR"/>
              </w:rPr>
              <w:t>Araştırma probleminin belirlenmesi</w:t>
            </w:r>
          </w:p>
        </w:tc>
        <w:tc>
          <w:tcPr>
            <w:tcW w:w="1134" w:type="dxa"/>
          </w:tcPr>
          <w:p w:rsidR="007D2109" w:rsidRPr="00656B76" w:rsidRDefault="00314486">
            <w:pPr>
              <w:rPr>
                <w:rFonts w:cstheme="minorHAnsi"/>
                <w:sz w:val="18"/>
                <w:szCs w:val="18"/>
                <w:lang w:val="tr-TR"/>
              </w:rPr>
            </w:pPr>
            <w:r>
              <w:rPr>
                <w:rFonts w:cstheme="minorHAnsi"/>
                <w:sz w:val="18"/>
                <w:szCs w:val="18"/>
                <w:lang w:val="tr-TR"/>
              </w:rPr>
              <w:t>s. 56-73 okunacak</w:t>
            </w:r>
          </w:p>
        </w:tc>
      </w:tr>
      <w:tr w:rsidR="007D2109" w:rsidRPr="00656B76" w:rsidTr="00172344">
        <w:tc>
          <w:tcPr>
            <w:tcW w:w="718" w:type="dxa"/>
            <w:vMerge w:val="restart"/>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826D34" w:rsidP="00012298">
            <w:pPr>
              <w:rPr>
                <w:rFonts w:cstheme="minorHAnsi"/>
                <w:sz w:val="18"/>
                <w:szCs w:val="18"/>
                <w:lang w:val="tr-TR"/>
              </w:rPr>
            </w:pPr>
            <w:r>
              <w:rPr>
                <w:rFonts w:cstheme="minorHAnsi"/>
                <w:sz w:val="18"/>
                <w:szCs w:val="18"/>
                <w:lang w:val="tr-TR"/>
              </w:rPr>
              <w:t>7</w:t>
            </w:r>
            <w:r w:rsidR="00A84EA4" w:rsidRPr="00656B76">
              <w:rPr>
                <w:rFonts w:cstheme="minorHAnsi"/>
                <w:sz w:val="18"/>
                <w:szCs w:val="18"/>
                <w:lang w:val="tr-TR"/>
              </w:rPr>
              <w:t xml:space="preserve"> </w:t>
            </w:r>
            <w:r w:rsidR="00012298" w:rsidRPr="00656B76">
              <w:rPr>
                <w:rFonts w:cstheme="minorHAnsi"/>
                <w:sz w:val="18"/>
                <w:szCs w:val="18"/>
                <w:lang w:val="tr-TR"/>
              </w:rPr>
              <w:t>Nisan</w:t>
            </w:r>
          </w:p>
        </w:tc>
        <w:tc>
          <w:tcPr>
            <w:tcW w:w="5387" w:type="dxa"/>
          </w:tcPr>
          <w:p w:rsidR="007D2109" w:rsidRPr="00656B76" w:rsidRDefault="00314486" w:rsidP="00AD0383">
            <w:pPr>
              <w:rPr>
                <w:rFonts w:cstheme="minorHAnsi"/>
                <w:sz w:val="18"/>
                <w:szCs w:val="18"/>
                <w:lang w:val="tr-TR"/>
              </w:rPr>
            </w:pPr>
            <w:r>
              <w:rPr>
                <w:rFonts w:cstheme="minorHAnsi"/>
                <w:sz w:val="18"/>
                <w:szCs w:val="18"/>
                <w:lang w:val="tr-TR"/>
              </w:rPr>
              <w:t>Örnekleme Yöntemleri</w:t>
            </w:r>
          </w:p>
        </w:tc>
        <w:tc>
          <w:tcPr>
            <w:tcW w:w="2551" w:type="dxa"/>
          </w:tcPr>
          <w:p w:rsidR="007D2109" w:rsidRPr="00656B76" w:rsidRDefault="007D2109">
            <w:pPr>
              <w:rPr>
                <w:rFonts w:cstheme="minorHAnsi"/>
                <w:sz w:val="18"/>
                <w:szCs w:val="18"/>
                <w:lang w:val="tr-TR"/>
              </w:rPr>
            </w:pPr>
          </w:p>
        </w:tc>
        <w:tc>
          <w:tcPr>
            <w:tcW w:w="1134" w:type="dxa"/>
          </w:tcPr>
          <w:p w:rsidR="007D2109" w:rsidRPr="00656B76" w:rsidRDefault="00314486">
            <w:pPr>
              <w:rPr>
                <w:rFonts w:cstheme="minorHAnsi"/>
                <w:sz w:val="18"/>
                <w:szCs w:val="18"/>
                <w:lang w:val="tr-TR"/>
              </w:rPr>
            </w:pPr>
            <w:r>
              <w:rPr>
                <w:rFonts w:cstheme="minorHAnsi"/>
                <w:sz w:val="18"/>
                <w:szCs w:val="18"/>
                <w:lang w:val="tr-TR"/>
              </w:rPr>
              <w:t>3. Bölüm</w:t>
            </w:r>
          </w:p>
        </w:tc>
      </w:tr>
      <w:tr w:rsidR="007D2109" w:rsidRPr="00656B76" w:rsidTr="00172344">
        <w:tc>
          <w:tcPr>
            <w:tcW w:w="718" w:type="dxa"/>
            <w:vMerge/>
          </w:tcPr>
          <w:p w:rsidR="007D2109" w:rsidRPr="00656B76" w:rsidRDefault="007D2109" w:rsidP="007E6C71">
            <w:pPr>
              <w:pStyle w:val="ListParagraph"/>
              <w:numPr>
                <w:ilvl w:val="0"/>
                <w:numId w:val="2"/>
              </w:numPr>
              <w:rPr>
                <w:rFonts w:cstheme="minorHAnsi"/>
                <w:sz w:val="18"/>
                <w:szCs w:val="18"/>
                <w:lang w:val="tr-TR"/>
              </w:rPr>
            </w:pPr>
          </w:p>
        </w:tc>
        <w:tc>
          <w:tcPr>
            <w:tcW w:w="983" w:type="dxa"/>
          </w:tcPr>
          <w:p w:rsidR="007D2109" w:rsidRPr="00656B76" w:rsidRDefault="007D2109">
            <w:pPr>
              <w:rPr>
                <w:rFonts w:cstheme="minorHAnsi"/>
                <w:sz w:val="18"/>
                <w:szCs w:val="18"/>
                <w:lang w:val="tr-TR"/>
              </w:rPr>
            </w:pPr>
          </w:p>
        </w:tc>
        <w:tc>
          <w:tcPr>
            <w:tcW w:w="5387" w:type="dxa"/>
          </w:tcPr>
          <w:p w:rsidR="007D2109" w:rsidRDefault="00314486" w:rsidP="00314486">
            <w:pPr>
              <w:pStyle w:val="ListParagraph"/>
              <w:numPr>
                <w:ilvl w:val="0"/>
                <w:numId w:val="23"/>
              </w:numPr>
              <w:rPr>
                <w:rFonts w:cstheme="minorHAnsi"/>
                <w:sz w:val="18"/>
                <w:szCs w:val="18"/>
                <w:lang w:val="tr-TR"/>
              </w:rPr>
            </w:pPr>
            <w:r>
              <w:rPr>
                <w:rFonts w:cstheme="minorHAnsi"/>
                <w:sz w:val="18"/>
                <w:szCs w:val="18"/>
                <w:lang w:val="tr-TR"/>
              </w:rPr>
              <w:t>Evren</w:t>
            </w:r>
          </w:p>
          <w:p w:rsidR="00314486" w:rsidRDefault="00314486" w:rsidP="00314486">
            <w:pPr>
              <w:pStyle w:val="ListParagraph"/>
              <w:numPr>
                <w:ilvl w:val="0"/>
                <w:numId w:val="23"/>
              </w:numPr>
              <w:rPr>
                <w:rFonts w:cstheme="minorHAnsi"/>
                <w:sz w:val="18"/>
                <w:szCs w:val="18"/>
                <w:lang w:val="tr-TR"/>
              </w:rPr>
            </w:pPr>
            <w:r>
              <w:rPr>
                <w:rFonts w:cstheme="minorHAnsi"/>
                <w:sz w:val="18"/>
                <w:szCs w:val="18"/>
                <w:lang w:val="tr-TR"/>
              </w:rPr>
              <w:lastRenderedPageBreak/>
              <w:t>Örneklem &amp; Örnekleme</w:t>
            </w:r>
          </w:p>
          <w:p w:rsidR="00314486" w:rsidRDefault="00314486" w:rsidP="00314486">
            <w:pPr>
              <w:pStyle w:val="ListParagraph"/>
              <w:numPr>
                <w:ilvl w:val="0"/>
                <w:numId w:val="23"/>
              </w:numPr>
              <w:rPr>
                <w:rFonts w:cstheme="minorHAnsi"/>
                <w:sz w:val="18"/>
                <w:szCs w:val="18"/>
                <w:lang w:val="tr-TR"/>
              </w:rPr>
            </w:pPr>
            <w:r>
              <w:rPr>
                <w:rFonts w:cstheme="minorHAnsi"/>
                <w:sz w:val="18"/>
                <w:szCs w:val="18"/>
                <w:lang w:val="tr-TR"/>
              </w:rPr>
              <w:t>Örnekleme yöntemleri</w:t>
            </w:r>
          </w:p>
          <w:p w:rsidR="00314486" w:rsidRDefault="00314486" w:rsidP="00314486">
            <w:pPr>
              <w:pStyle w:val="ListParagraph"/>
              <w:numPr>
                <w:ilvl w:val="0"/>
                <w:numId w:val="23"/>
              </w:numPr>
              <w:rPr>
                <w:rFonts w:cstheme="minorHAnsi"/>
                <w:sz w:val="18"/>
                <w:szCs w:val="18"/>
                <w:lang w:val="tr-TR"/>
              </w:rPr>
            </w:pPr>
            <w:r>
              <w:rPr>
                <w:rFonts w:cstheme="minorHAnsi"/>
                <w:sz w:val="18"/>
                <w:szCs w:val="18"/>
                <w:lang w:val="tr-TR"/>
              </w:rPr>
              <w:t>Örneklem büyüklüğü</w:t>
            </w:r>
          </w:p>
          <w:p w:rsidR="00314486" w:rsidRPr="00314486" w:rsidRDefault="00314486" w:rsidP="00314486">
            <w:pPr>
              <w:pStyle w:val="ListParagraph"/>
              <w:numPr>
                <w:ilvl w:val="0"/>
                <w:numId w:val="23"/>
              </w:numPr>
              <w:rPr>
                <w:rFonts w:cstheme="minorHAnsi"/>
                <w:sz w:val="18"/>
                <w:szCs w:val="18"/>
                <w:lang w:val="tr-TR"/>
              </w:rPr>
            </w:pPr>
            <w:r>
              <w:rPr>
                <w:rFonts w:cstheme="minorHAnsi"/>
                <w:sz w:val="18"/>
                <w:szCs w:val="18"/>
                <w:lang w:val="tr-TR"/>
              </w:rPr>
              <w:t>Temel kavramlar</w:t>
            </w:r>
          </w:p>
        </w:tc>
        <w:tc>
          <w:tcPr>
            <w:tcW w:w="2551" w:type="dxa"/>
          </w:tcPr>
          <w:p w:rsidR="007D2109" w:rsidRPr="00656B76" w:rsidRDefault="00C8593E">
            <w:pPr>
              <w:rPr>
                <w:rFonts w:cstheme="minorHAnsi"/>
                <w:sz w:val="18"/>
                <w:szCs w:val="18"/>
                <w:lang w:val="tr-TR"/>
              </w:rPr>
            </w:pPr>
            <w:r>
              <w:rPr>
                <w:rFonts w:cstheme="minorHAnsi"/>
                <w:sz w:val="18"/>
                <w:szCs w:val="18"/>
                <w:lang w:val="tr-TR"/>
              </w:rPr>
              <w:lastRenderedPageBreak/>
              <w:t xml:space="preserve">Literatür taraması ve 4N1K </w:t>
            </w:r>
            <w:r>
              <w:rPr>
                <w:rFonts w:cstheme="minorHAnsi"/>
                <w:sz w:val="18"/>
                <w:szCs w:val="18"/>
                <w:lang w:val="tr-TR"/>
              </w:rPr>
              <w:lastRenderedPageBreak/>
              <w:t>modeline göre makale incelemesi</w:t>
            </w:r>
          </w:p>
        </w:tc>
        <w:tc>
          <w:tcPr>
            <w:tcW w:w="1134" w:type="dxa"/>
          </w:tcPr>
          <w:p w:rsidR="007D2109" w:rsidRPr="00656B76" w:rsidRDefault="00314486">
            <w:pPr>
              <w:rPr>
                <w:rFonts w:cstheme="minorHAnsi"/>
                <w:sz w:val="18"/>
                <w:szCs w:val="18"/>
                <w:lang w:val="tr-TR"/>
              </w:rPr>
            </w:pPr>
            <w:r>
              <w:rPr>
                <w:rFonts w:cstheme="minorHAnsi"/>
                <w:sz w:val="18"/>
                <w:szCs w:val="18"/>
                <w:lang w:val="tr-TR"/>
              </w:rPr>
              <w:lastRenderedPageBreak/>
              <w:t xml:space="preserve">s.77-100 </w:t>
            </w:r>
            <w:r>
              <w:rPr>
                <w:rFonts w:cstheme="minorHAnsi"/>
                <w:sz w:val="18"/>
                <w:szCs w:val="18"/>
                <w:lang w:val="tr-TR"/>
              </w:rPr>
              <w:lastRenderedPageBreak/>
              <w:t>okunacak</w:t>
            </w:r>
          </w:p>
        </w:tc>
      </w:tr>
      <w:tr w:rsidR="009A65C8" w:rsidRPr="00656B76" w:rsidTr="00172344">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r>
              <w:rPr>
                <w:rFonts w:cstheme="minorHAnsi"/>
                <w:sz w:val="18"/>
                <w:szCs w:val="18"/>
                <w:lang w:val="tr-TR"/>
              </w:rPr>
              <w:t>14</w:t>
            </w:r>
            <w:r w:rsidRPr="00656B76">
              <w:rPr>
                <w:rFonts w:cstheme="minorHAnsi"/>
                <w:sz w:val="18"/>
                <w:szCs w:val="18"/>
                <w:lang w:val="tr-TR"/>
              </w:rPr>
              <w:t xml:space="preserve"> Nisan</w:t>
            </w:r>
          </w:p>
        </w:tc>
        <w:tc>
          <w:tcPr>
            <w:tcW w:w="5387" w:type="dxa"/>
          </w:tcPr>
          <w:p w:rsidR="009A65C8" w:rsidRPr="0073267A" w:rsidRDefault="009A65C8" w:rsidP="007B4CB0">
            <w:pPr>
              <w:rPr>
                <w:rFonts w:cstheme="minorHAnsi"/>
                <w:sz w:val="18"/>
                <w:szCs w:val="18"/>
                <w:lang w:val="tr-TR"/>
              </w:rPr>
            </w:pPr>
            <w:r>
              <w:rPr>
                <w:rFonts w:cstheme="minorHAnsi"/>
                <w:sz w:val="18"/>
                <w:szCs w:val="18"/>
                <w:lang w:val="tr-TR"/>
              </w:rPr>
              <w:t>Nicel Araştırmalar</w:t>
            </w:r>
          </w:p>
        </w:tc>
        <w:tc>
          <w:tcPr>
            <w:tcW w:w="2551" w:type="dxa"/>
          </w:tcPr>
          <w:p w:rsidR="009A65C8" w:rsidRPr="00656B76" w:rsidRDefault="009A65C8" w:rsidP="007B4CB0">
            <w:pPr>
              <w:rPr>
                <w:rFonts w:cstheme="minorHAnsi"/>
                <w:sz w:val="18"/>
                <w:szCs w:val="18"/>
                <w:lang w:val="tr-TR"/>
              </w:rPr>
            </w:pPr>
          </w:p>
        </w:tc>
        <w:tc>
          <w:tcPr>
            <w:tcW w:w="1134" w:type="dxa"/>
          </w:tcPr>
          <w:p w:rsidR="009A65C8" w:rsidRPr="00656B76" w:rsidRDefault="009A65C8" w:rsidP="007B4CB0">
            <w:pPr>
              <w:rPr>
                <w:rFonts w:cstheme="minorHAnsi"/>
                <w:sz w:val="18"/>
                <w:szCs w:val="18"/>
                <w:lang w:val="tr-TR"/>
              </w:rPr>
            </w:pPr>
            <w:r>
              <w:rPr>
                <w:rFonts w:cstheme="minorHAnsi"/>
                <w:sz w:val="18"/>
                <w:szCs w:val="18"/>
                <w:lang w:val="tr-TR"/>
              </w:rPr>
              <w:t>5. Bölüm</w:t>
            </w:r>
          </w:p>
        </w:tc>
      </w:tr>
      <w:tr w:rsidR="009A65C8" w:rsidRPr="00656B76" w:rsidTr="00172344">
        <w:tc>
          <w:tcPr>
            <w:tcW w:w="718" w:type="dxa"/>
            <w:vMerge/>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p>
        </w:tc>
        <w:tc>
          <w:tcPr>
            <w:tcW w:w="5387" w:type="dxa"/>
          </w:tcPr>
          <w:p w:rsidR="009A65C8" w:rsidRDefault="009A65C8" w:rsidP="007B4CB0">
            <w:pPr>
              <w:pStyle w:val="ListParagraph"/>
              <w:numPr>
                <w:ilvl w:val="0"/>
                <w:numId w:val="26"/>
              </w:numPr>
              <w:rPr>
                <w:rFonts w:cstheme="minorHAnsi"/>
                <w:sz w:val="18"/>
                <w:szCs w:val="18"/>
                <w:lang w:val="tr-TR"/>
              </w:rPr>
            </w:pPr>
            <w:r>
              <w:rPr>
                <w:rFonts w:cstheme="minorHAnsi"/>
                <w:sz w:val="18"/>
                <w:szCs w:val="18"/>
                <w:lang w:val="tr-TR"/>
              </w:rPr>
              <w:t>Deneysel desenler</w:t>
            </w:r>
          </w:p>
          <w:p w:rsidR="009A65C8" w:rsidRPr="004A319D" w:rsidRDefault="009A65C8" w:rsidP="007B4CB0">
            <w:pPr>
              <w:pStyle w:val="ListParagraph"/>
              <w:numPr>
                <w:ilvl w:val="0"/>
                <w:numId w:val="26"/>
              </w:numPr>
              <w:rPr>
                <w:rFonts w:cstheme="minorHAnsi"/>
                <w:sz w:val="18"/>
                <w:szCs w:val="18"/>
                <w:lang w:val="tr-TR"/>
              </w:rPr>
            </w:pPr>
            <w:r>
              <w:rPr>
                <w:rFonts w:cstheme="minorHAnsi"/>
                <w:sz w:val="18"/>
                <w:szCs w:val="18"/>
                <w:lang w:val="tr-TR"/>
              </w:rPr>
              <w:t>Tek denekli araştırma</w:t>
            </w:r>
          </w:p>
        </w:tc>
        <w:tc>
          <w:tcPr>
            <w:tcW w:w="2551" w:type="dxa"/>
          </w:tcPr>
          <w:p w:rsidR="009A65C8" w:rsidRPr="00656B76" w:rsidRDefault="00C8593E" w:rsidP="007B4CB0">
            <w:pPr>
              <w:rPr>
                <w:rFonts w:cstheme="minorHAnsi"/>
                <w:sz w:val="18"/>
                <w:szCs w:val="18"/>
                <w:lang w:val="tr-TR"/>
              </w:rPr>
            </w:pPr>
            <w:r>
              <w:rPr>
                <w:rFonts w:cstheme="minorHAnsi"/>
                <w:sz w:val="18"/>
                <w:szCs w:val="18"/>
                <w:lang w:val="tr-TR"/>
              </w:rPr>
              <w:t>Hipotezlerin oluşturulması</w:t>
            </w:r>
          </w:p>
        </w:tc>
        <w:tc>
          <w:tcPr>
            <w:tcW w:w="1134" w:type="dxa"/>
          </w:tcPr>
          <w:p w:rsidR="009A65C8" w:rsidRPr="00656B76" w:rsidRDefault="009A65C8" w:rsidP="007B4CB0">
            <w:pPr>
              <w:rPr>
                <w:rFonts w:cstheme="minorHAnsi"/>
                <w:sz w:val="18"/>
                <w:szCs w:val="18"/>
                <w:lang w:val="tr-TR"/>
              </w:rPr>
            </w:pPr>
            <w:r>
              <w:rPr>
                <w:rFonts w:cstheme="minorHAnsi"/>
                <w:sz w:val="18"/>
                <w:szCs w:val="18"/>
                <w:lang w:val="tr-TR"/>
              </w:rPr>
              <w:t>s.188-225 okunacak</w:t>
            </w:r>
          </w:p>
        </w:tc>
      </w:tr>
      <w:tr w:rsidR="009A65C8" w:rsidRPr="00656B76" w:rsidTr="00172344">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r>
              <w:rPr>
                <w:rFonts w:cstheme="minorHAnsi"/>
                <w:sz w:val="18"/>
                <w:szCs w:val="18"/>
                <w:lang w:val="tr-TR"/>
              </w:rPr>
              <w:t>21</w:t>
            </w:r>
            <w:r w:rsidRPr="00656B76">
              <w:rPr>
                <w:rFonts w:cstheme="minorHAnsi"/>
                <w:sz w:val="18"/>
                <w:szCs w:val="18"/>
                <w:lang w:val="tr-TR"/>
              </w:rPr>
              <w:t xml:space="preserve"> Nisan</w:t>
            </w:r>
          </w:p>
        </w:tc>
        <w:tc>
          <w:tcPr>
            <w:tcW w:w="5387" w:type="dxa"/>
          </w:tcPr>
          <w:p w:rsidR="009A65C8" w:rsidRPr="0094453C" w:rsidRDefault="009A65C8" w:rsidP="004C7262">
            <w:pPr>
              <w:rPr>
                <w:rFonts w:cstheme="minorHAnsi"/>
                <w:sz w:val="18"/>
                <w:szCs w:val="18"/>
                <w:lang w:val="tr-TR"/>
              </w:rPr>
            </w:pPr>
            <w:r>
              <w:rPr>
                <w:rFonts w:cstheme="minorHAnsi"/>
                <w:sz w:val="18"/>
                <w:szCs w:val="18"/>
                <w:lang w:val="tr-TR"/>
              </w:rPr>
              <w:t>Nicel Araştırmalar</w:t>
            </w:r>
          </w:p>
        </w:tc>
        <w:tc>
          <w:tcPr>
            <w:tcW w:w="2551" w:type="dxa"/>
          </w:tcPr>
          <w:p w:rsidR="009A65C8" w:rsidRPr="00656B76" w:rsidRDefault="009A65C8" w:rsidP="004C7262">
            <w:pPr>
              <w:rPr>
                <w:rFonts w:cstheme="minorHAnsi"/>
                <w:sz w:val="18"/>
                <w:szCs w:val="18"/>
                <w:lang w:val="tr-TR"/>
              </w:rPr>
            </w:pPr>
          </w:p>
        </w:tc>
        <w:tc>
          <w:tcPr>
            <w:tcW w:w="1134" w:type="dxa"/>
          </w:tcPr>
          <w:p w:rsidR="009A65C8" w:rsidRPr="00656B76" w:rsidRDefault="009A65C8" w:rsidP="004C7262">
            <w:pPr>
              <w:rPr>
                <w:rFonts w:cstheme="minorHAnsi"/>
                <w:sz w:val="18"/>
                <w:szCs w:val="18"/>
                <w:lang w:val="tr-TR"/>
              </w:rPr>
            </w:pPr>
            <w:r>
              <w:rPr>
                <w:rFonts w:cstheme="minorHAnsi"/>
                <w:sz w:val="18"/>
                <w:szCs w:val="18"/>
                <w:lang w:val="tr-TR"/>
              </w:rPr>
              <w:t>5. Bölüm</w:t>
            </w:r>
          </w:p>
        </w:tc>
      </w:tr>
      <w:tr w:rsidR="009A65C8" w:rsidRPr="00656B76" w:rsidTr="00172344">
        <w:tc>
          <w:tcPr>
            <w:tcW w:w="718" w:type="dxa"/>
            <w:vMerge/>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p>
        </w:tc>
        <w:tc>
          <w:tcPr>
            <w:tcW w:w="5387" w:type="dxa"/>
          </w:tcPr>
          <w:p w:rsidR="009A65C8" w:rsidRDefault="009A65C8" w:rsidP="004C7262">
            <w:pPr>
              <w:pStyle w:val="ListParagraph"/>
              <w:numPr>
                <w:ilvl w:val="0"/>
                <w:numId w:val="27"/>
              </w:numPr>
              <w:rPr>
                <w:rFonts w:cstheme="minorHAnsi"/>
                <w:sz w:val="18"/>
                <w:szCs w:val="18"/>
                <w:lang w:val="tr-TR"/>
              </w:rPr>
            </w:pPr>
            <w:r>
              <w:rPr>
                <w:rFonts w:cstheme="minorHAnsi"/>
                <w:sz w:val="18"/>
                <w:szCs w:val="18"/>
                <w:lang w:val="tr-TR"/>
              </w:rPr>
              <w:t>İlişkisel araştırma</w:t>
            </w:r>
          </w:p>
          <w:p w:rsidR="009A65C8" w:rsidRDefault="009A65C8" w:rsidP="004C7262">
            <w:pPr>
              <w:pStyle w:val="ListParagraph"/>
              <w:numPr>
                <w:ilvl w:val="0"/>
                <w:numId w:val="27"/>
              </w:numPr>
              <w:rPr>
                <w:rFonts w:cstheme="minorHAnsi"/>
                <w:sz w:val="18"/>
                <w:szCs w:val="18"/>
                <w:lang w:val="tr-TR"/>
              </w:rPr>
            </w:pPr>
            <w:r>
              <w:rPr>
                <w:rFonts w:cstheme="minorHAnsi"/>
                <w:sz w:val="18"/>
                <w:szCs w:val="18"/>
                <w:lang w:val="tr-TR"/>
              </w:rPr>
              <w:t>Tarama araştırmaları</w:t>
            </w:r>
          </w:p>
          <w:p w:rsidR="009A65C8" w:rsidRPr="004A319D" w:rsidRDefault="009A65C8" w:rsidP="004C7262">
            <w:pPr>
              <w:pStyle w:val="ListParagraph"/>
              <w:numPr>
                <w:ilvl w:val="0"/>
                <w:numId w:val="27"/>
              </w:numPr>
              <w:rPr>
                <w:rFonts w:cstheme="minorHAnsi"/>
                <w:sz w:val="18"/>
                <w:szCs w:val="18"/>
                <w:lang w:val="tr-TR"/>
              </w:rPr>
            </w:pPr>
            <w:r>
              <w:rPr>
                <w:rFonts w:cstheme="minorHAnsi"/>
                <w:sz w:val="18"/>
                <w:szCs w:val="18"/>
                <w:lang w:val="tr-TR"/>
              </w:rPr>
              <w:t>Nedensel karşılaştırma araştırmaları</w:t>
            </w:r>
          </w:p>
        </w:tc>
        <w:tc>
          <w:tcPr>
            <w:tcW w:w="2551" w:type="dxa"/>
          </w:tcPr>
          <w:p w:rsidR="009A65C8" w:rsidRPr="00656B76" w:rsidRDefault="00D52DF1" w:rsidP="004C7262">
            <w:pPr>
              <w:rPr>
                <w:rFonts w:cstheme="minorHAnsi"/>
                <w:sz w:val="18"/>
                <w:szCs w:val="18"/>
                <w:lang w:val="tr-TR"/>
              </w:rPr>
            </w:pPr>
            <w:r>
              <w:rPr>
                <w:rFonts w:cstheme="minorHAnsi"/>
                <w:sz w:val="18"/>
                <w:szCs w:val="18"/>
                <w:lang w:val="tr-TR"/>
              </w:rPr>
              <w:t>Örneklem grubunun belirlenmesi</w:t>
            </w:r>
          </w:p>
        </w:tc>
        <w:tc>
          <w:tcPr>
            <w:tcW w:w="1134" w:type="dxa"/>
          </w:tcPr>
          <w:p w:rsidR="009A65C8" w:rsidRPr="00656B76" w:rsidRDefault="009A65C8" w:rsidP="004C7262">
            <w:pPr>
              <w:rPr>
                <w:rFonts w:cstheme="minorHAnsi"/>
                <w:sz w:val="18"/>
                <w:szCs w:val="18"/>
                <w:lang w:val="tr-TR"/>
              </w:rPr>
            </w:pPr>
            <w:r>
              <w:rPr>
                <w:rFonts w:cstheme="minorHAnsi"/>
                <w:sz w:val="18"/>
                <w:szCs w:val="18"/>
                <w:lang w:val="tr-TR"/>
              </w:rPr>
              <w:t>s.225-244 okunacak</w:t>
            </w:r>
          </w:p>
        </w:tc>
      </w:tr>
      <w:tr w:rsidR="009A65C8" w:rsidRPr="00656B76" w:rsidTr="00172344">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r>
              <w:rPr>
                <w:rFonts w:cstheme="minorHAnsi"/>
                <w:sz w:val="18"/>
                <w:szCs w:val="18"/>
                <w:lang w:val="tr-TR"/>
              </w:rPr>
              <w:t>28</w:t>
            </w:r>
            <w:r w:rsidRPr="00656B76">
              <w:rPr>
                <w:rFonts w:cstheme="minorHAnsi"/>
                <w:sz w:val="18"/>
                <w:szCs w:val="18"/>
                <w:lang w:val="tr-TR"/>
              </w:rPr>
              <w:t xml:space="preserve"> Nisan</w:t>
            </w:r>
          </w:p>
        </w:tc>
        <w:tc>
          <w:tcPr>
            <w:tcW w:w="5387" w:type="dxa"/>
          </w:tcPr>
          <w:p w:rsidR="009A65C8" w:rsidRPr="0094453C" w:rsidRDefault="009A65C8" w:rsidP="00441BAA">
            <w:pPr>
              <w:rPr>
                <w:rFonts w:cstheme="minorHAnsi"/>
                <w:sz w:val="18"/>
                <w:szCs w:val="18"/>
                <w:lang w:val="tr-TR"/>
              </w:rPr>
            </w:pPr>
            <w:r>
              <w:rPr>
                <w:rFonts w:cstheme="minorHAnsi"/>
                <w:sz w:val="18"/>
                <w:szCs w:val="18"/>
                <w:lang w:val="tr-TR"/>
              </w:rPr>
              <w:t>Nitel Araştırmalar</w:t>
            </w:r>
          </w:p>
        </w:tc>
        <w:tc>
          <w:tcPr>
            <w:tcW w:w="2551" w:type="dxa"/>
          </w:tcPr>
          <w:p w:rsidR="009A65C8" w:rsidRPr="00656B76" w:rsidRDefault="009A65C8" w:rsidP="00441BAA">
            <w:pPr>
              <w:rPr>
                <w:rFonts w:cstheme="minorHAnsi"/>
                <w:sz w:val="18"/>
                <w:szCs w:val="18"/>
                <w:lang w:val="tr-TR"/>
              </w:rPr>
            </w:pPr>
          </w:p>
        </w:tc>
        <w:tc>
          <w:tcPr>
            <w:tcW w:w="1134" w:type="dxa"/>
          </w:tcPr>
          <w:p w:rsidR="009A65C8" w:rsidRPr="00656B76" w:rsidRDefault="009A65C8" w:rsidP="00441BAA">
            <w:pPr>
              <w:rPr>
                <w:rFonts w:cstheme="minorHAnsi"/>
                <w:sz w:val="18"/>
                <w:szCs w:val="18"/>
                <w:lang w:val="tr-TR"/>
              </w:rPr>
            </w:pPr>
            <w:r>
              <w:rPr>
                <w:rFonts w:cstheme="minorHAnsi"/>
                <w:sz w:val="18"/>
                <w:szCs w:val="18"/>
                <w:lang w:val="tr-TR"/>
              </w:rPr>
              <w:t>6. Bölüm</w:t>
            </w:r>
          </w:p>
        </w:tc>
      </w:tr>
      <w:tr w:rsidR="009A65C8" w:rsidRPr="00656B76" w:rsidTr="00172344">
        <w:tc>
          <w:tcPr>
            <w:tcW w:w="718" w:type="dxa"/>
            <w:vMerge/>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p>
        </w:tc>
        <w:tc>
          <w:tcPr>
            <w:tcW w:w="5387" w:type="dxa"/>
          </w:tcPr>
          <w:p w:rsidR="009A65C8" w:rsidRDefault="009A65C8" w:rsidP="00441BAA">
            <w:pPr>
              <w:pStyle w:val="ListParagraph"/>
              <w:numPr>
                <w:ilvl w:val="0"/>
                <w:numId w:val="28"/>
              </w:numPr>
              <w:rPr>
                <w:rFonts w:cstheme="minorHAnsi"/>
                <w:sz w:val="18"/>
                <w:szCs w:val="18"/>
                <w:lang w:val="tr-TR"/>
              </w:rPr>
            </w:pPr>
            <w:r>
              <w:rPr>
                <w:rFonts w:cstheme="minorHAnsi"/>
                <w:sz w:val="18"/>
                <w:szCs w:val="18"/>
                <w:lang w:val="tr-TR"/>
              </w:rPr>
              <w:t>Nitel araştırmaların özellikleri</w:t>
            </w:r>
          </w:p>
          <w:p w:rsidR="009A65C8" w:rsidRDefault="009A65C8" w:rsidP="00441BAA">
            <w:pPr>
              <w:pStyle w:val="ListParagraph"/>
              <w:numPr>
                <w:ilvl w:val="0"/>
                <w:numId w:val="28"/>
              </w:numPr>
              <w:rPr>
                <w:rFonts w:cstheme="minorHAnsi"/>
                <w:sz w:val="18"/>
                <w:szCs w:val="18"/>
                <w:lang w:val="tr-TR"/>
              </w:rPr>
            </w:pPr>
            <w:r>
              <w:rPr>
                <w:rFonts w:cstheme="minorHAnsi"/>
                <w:sz w:val="18"/>
                <w:szCs w:val="18"/>
                <w:lang w:val="tr-TR"/>
              </w:rPr>
              <w:t>Nitel araştırmaların aşamaları</w:t>
            </w:r>
          </w:p>
          <w:p w:rsidR="009A65C8" w:rsidRPr="007A4EAF" w:rsidRDefault="009A65C8" w:rsidP="00441BAA">
            <w:pPr>
              <w:pStyle w:val="ListParagraph"/>
              <w:numPr>
                <w:ilvl w:val="0"/>
                <w:numId w:val="28"/>
              </w:numPr>
              <w:rPr>
                <w:rFonts w:cstheme="minorHAnsi"/>
                <w:sz w:val="18"/>
                <w:szCs w:val="18"/>
                <w:lang w:val="tr-TR"/>
              </w:rPr>
            </w:pPr>
            <w:r>
              <w:rPr>
                <w:rFonts w:cstheme="minorHAnsi"/>
                <w:sz w:val="18"/>
                <w:szCs w:val="18"/>
                <w:lang w:val="tr-TR"/>
              </w:rPr>
              <w:t>İçerik analizi</w:t>
            </w:r>
          </w:p>
        </w:tc>
        <w:tc>
          <w:tcPr>
            <w:tcW w:w="2551" w:type="dxa"/>
          </w:tcPr>
          <w:p w:rsidR="009A65C8" w:rsidRPr="00656B76" w:rsidRDefault="009A65C8" w:rsidP="00441BAA">
            <w:pPr>
              <w:rPr>
                <w:rFonts w:cstheme="minorHAnsi"/>
                <w:sz w:val="18"/>
                <w:szCs w:val="18"/>
                <w:lang w:val="tr-TR"/>
              </w:rPr>
            </w:pPr>
          </w:p>
        </w:tc>
        <w:tc>
          <w:tcPr>
            <w:tcW w:w="1134" w:type="dxa"/>
          </w:tcPr>
          <w:p w:rsidR="009A65C8" w:rsidRPr="00656B76" w:rsidRDefault="009A65C8" w:rsidP="00441BAA">
            <w:pPr>
              <w:rPr>
                <w:rFonts w:cstheme="minorHAnsi"/>
                <w:sz w:val="18"/>
                <w:szCs w:val="18"/>
                <w:lang w:val="tr-TR"/>
              </w:rPr>
            </w:pPr>
            <w:r>
              <w:rPr>
                <w:rFonts w:cstheme="minorHAnsi"/>
                <w:sz w:val="18"/>
                <w:szCs w:val="18"/>
                <w:lang w:val="tr-TR"/>
              </w:rPr>
              <w:t>s.254-273 okunacak</w:t>
            </w:r>
          </w:p>
        </w:tc>
      </w:tr>
      <w:tr w:rsidR="009A65C8" w:rsidRPr="00656B76" w:rsidTr="00172344">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rsidP="00012298">
            <w:pPr>
              <w:rPr>
                <w:rFonts w:cstheme="minorHAnsi"/>
                <w:sz w:val="18"/>
                <w:szCs w:val="18"/>
                <w:lang w:val="tr-TR"/>
              </w:rPr>
            </w:pPr>
            <w:r>
              <w:rPr>
                <w:rFonts w:cstheme="minorHAnsi"/>
                <w:sz w:val="18"/>
                <w:szCs w:val="18"/>
                <w:lang w:val="tr-TR"/>
              </w:rPr>
              <w:t>5</w:t>
            </w:r>
            <w:r w:rsidRPr="00656B76">
              <w:rPr>
                <w:rFonts w:cstheme="minorHAnsi"/>
                <w:sz w:val="18"/>
                <w:szCs w:val="18"/>
                <w:lang w:val="tr-TR"/>
              </w:rPr>
              <w:t xml:space="preserve"> Mayıs</w:t>
            </w:r>
          </w:p>
        </w:tc>
        <w:tc>
          <w:tcPr>
            <w:tcW w:w="5387" w:type="dxa"/>
          </w:tcPr>
          <w:p w:rsidR="009A65C8" w:rsidRPr="00656B76" w:rsidRDefault="009A65C8" w:rsidP="00A90DFE">
            <w:pPr>
              <w:rPr>
                <w:rFonts w:cstheme="minorHAnsi"/>
                <w:sz w:val="18"/>
                <w:szCs w:val="18"/>
                <w:lang w:val="tr-TR"/>
              </w:rPr>
            </w:pPr>
            <w:r>
              <w:rPr>
                <w:rFonts w:cstheme="minorHAnsi"/>
                <w:sz w:val="18"/>
                <w:szCs w:val="18"/>
                <w:lang w:val="tr-TR"/>
              </w:rPr>
              <w:t>Nitel Araştırmalar</w:t>
            </w:r>
          </w:p>
        </w:tc>
        <w:tc>
          <w:tcPr>
            <w:tcW w:w="2551" w:type="dxa"/>
          </w:tcPr>
          <w:p w:rsidR="009A65C8" w:rsidRPr="00656B76" w:rsidRDefault="009A65C8" w:rsidP="00A90DFE">
            <w:pPr>
              <w:rPr>
                <w:rFonts w:cstheme="minorHAnsi"/>
                <w:sz w:val="18"/>
                <w:szCs w:val="18"/>
                <w:lang w:val="tr-TR"/>
              </w:rPr>
            </w:pPr>
          </w:p>
        </w:tc>
        <w:tc>
          <w:tcPr>
            <w:tcW w:w="1134" w:type="dxa"/>
          </w:tcPr>
          <w:p w:rsidR="009A65C8" w:rsidRPr="00656B76" w:rsidRDefault="009A65C8" w:rsidP="00A90DFE">
            <w:pPr>
              <w:rPr>
                <w:rFonts w:cstheme="minorHAnsi"/>
                <w:sz w:val="18"/>
                <w:szCs w:val="18"/>
                <w:lang w:val="tr-TR"/>
              </w:rPr>
            </w:pPr>
            <w:r>
              <w:rPr>
                <w:rFonts w:cstheme="minorHAnsi"/>
                <w:sz w:val="18"/>
                <w:szCs w:val="18"/>
                <w:lang w:val="tr-TR"/>
              </w:rPr>
              <w:t>6. Bölüm</w:t>
            </w:r>
          </w:p>
        </w:tc>
      </w:tr>
      <w:tr w:rsidR="009A65C8" w:rsidRPr="00656B76" w:rsidTr="00172344">
        <w:tc>
          <w:tcPr>
            <w:tcW w:w="718" w:type="dxa"/>
            <w:vMerge/>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rsidP="00012298">
            <w:pPr>
              <w:rPr>
                <w:rFonts w:cstheme="minorHAnsi"/>
                <w:sz w:val="18"/>
                <w:szCs w:val="18"/>
                <w:lang w:val="tr-TR"/>
              </w:rPr>
            </w:pPr>
          </w:p>
        </w:tc>
        <w:tc>
          <w:tcPr>
            <w:tcW w:w="5387" w:type="dxa"/>
          </w:tcPr>
          <w:p w:rsidR="009A65C8" w:rsidRDefault="009A65C8" w:rsidP="00A90DFE">
            <w:pPr>
              <w:pStyle w:val="ListParagraph"/>
              <w:numPr>
                <w:ilvl w:val="0"/>
                <w:numId w:val="29"/>
              </w:numPr>
              <w:rPr>
                <w:rFonts w:cstheme="minorHAnsi"/>
                <w:sz w:val="18"/>
                <w:szCs w:val="18"/>
                <w:lang w:val="tr-TR"/>
              </w:rPr>
            </w:pPr>
            <w:r>
              <w:rPr>
                <w:rFonts w:cstheme="minorHAnsi"/>
                <w:sz w:val="18"/>
                <w:szCs w:val="18"/>
                <w:lang w:val="tr-TR"/>
              </w:rPr>
              <w:t>Durum çalışmaları</w:t>
            </w:r>
          </w:p>
          <w:p w:rsidR="009A65C8" w:rsidRPr="007B1988" w:rsidRDefault="009A65C8" w:rsidP="00A90DFE">
            <w:pPr>
              <w:pStyle w:val="ListParagraph"/>
              <w:numPr>
                <w:ilvl w:val="0"/>
                <w:numId w:val="29"/>
              </w:numPr>
              <w:rPr>
                <w:rFonts w:cstheme="minorHAnsi"/>
                <w:sz w:val="18"/>
                <w:szCs w:val="18"/>
                <w:lang w:val="tr-TR"/>
              </w:rPr>
            </w:pPr>
            <w:r>
              <w:rPr>
                <w:rFonts w:cstheme="minorHAnsi"/>
                <w:sz w:val="18"/>
                <w:szCs w:val="18"/>
                <w:lang w:val="tr-TR"/>
              </w:rPr>
              <w:t>Eylem araştırması</w:t>
            </w:r>
          </w:p>
        </w:tc>
        <w:tc>
          <w:tcPr>
            <w:tcW w:w="2551" w:type="dxa"/>
          </w:tcPr>
          <w:p w:rsidR="009A65C8" w:rsidRPr="00656B76" w:rsidRDefault="009A65C8" w:rsidP="00A90DFE">
            <w:pPr>
              <w:rPr>
                <w:rFonts w:cstheme="minorHAnsi"/>
                <w:sz w:val="18"/>
                <w:szCs w:val="18"/>
                <w:lang w:val="tr-TR"/>
              </w:rPr>
            </w:pPr>
          </w:p>
        </w:tc>
        <w:tc>
          <w:tcPr>
            <w:tcW w:w="1134" w:type="dxa"/>
          </w:tcPr>
          <w:p w:rsidR="009A65C8" w:rsidRPr="00656B76" w:rsidRDefault="009A65C8" w:rsidP="00A90DFE">
            <w:pPr>
              <w:rPr>
                <w:rFonts w:cstheme="minorHAnsi"/>
                <w:sz w:val="18"/>
                <w:szCs w:val="18"/>
                <w:lang w:val="tr-TR"/>
              </w:rPr>
            </w:pPr>
            <w:r>
              <w:rPr>
                <w:rFonts w:cstheme="minorHAnsi"/>
                <w:sz w:val="18"/>
                <w:szCs w:val="18"/>
                <w:lang w:val="tr-TR"/>
              </w:rPr>
              <w:t>s.273-288 okunacak</w:t>
            </w:r>
          </w:p>
        </w:tc>
      </w:tr>
      <w:tr w:rsidR="009A65C8" w:rsidRPr="00656B76" w:rsidTr="00172344">
        <w:trPr>
          <w:trHeight w:val="163"/>
        </w:trPr>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r>
              <w:rPr>
                <w:rFonts w:cstheme="minorHAnsi"/>
                <w:sz w:val="18"/>
                <w:szCs w:val="18"/>
                <w:lang w:val="tr-TR"/>
              </w:rPr>
              <w:t>12</w:t>
            </w:r>
            <w:r w:rsidRPr="00656B76">
              <w:rPr>
                <w:rFonts w:cstheme="minorHAnsi"/>
                <w:sz w:val="18"/>
                <w:szCs w:val="18"/>
                <w:lang w:val="tr-TR"/>
              </w:rPr>
              <w:t xml:space="preserve"> Mayıs</w:t>
            </w:r>
          </w:p>
        </w:tc>
        <w:tc>
          <w:tcPr>
            <w:tcW w:w="5387" w:type="dxa"/>
          </w:tcPr>
          <w:p w:rsidR="009A65C8" w:rsidRPr="0073267A" w:rsidRDefault="009A65C8" w:rsidP="00B77F53">
            <w:pPr>
              <w:rPr>
                <w:rFonts w:cstheme="minorHAnsi"/>
                <w:sz w:val="18"/>
                <w:szCs w:val="18"/>
                <w:lang w:val="tr-TR"/>
              </w:rPr>
            </w:pPr>
            <w:r>
              <w:rPr>
                <w:rFonts w:cstheme="minorHAnsi"/>
                <w:sz w:val="18"/>
                <w:szCs w:val="18"/>
                <w:lang w:val="tr-TR"/>
              </w:rPr>
              <w:t>Verilerin Toplanması</w:t>
            </w:r>
          </w:p>
        </w:tc>
        <w:tc>
          <w:tcPr>
            <w:tcW w:w="2551" w:type="dxa"/>
          </w:tcPr>
          <w:p w:rsidR="009A65C8" w:rsidRPr="00656B76" w:rsidRDefault="009A65C8" w:rsidP="00B77F53">
            <w:pPr>
              <w:rPr>
                <w:rFonts w:cstheme="minorHAnsi"/>
                <w:sz w:val="18"/>
                <w:szCs w:val="18"/>
                <w:lang w:val="tr-TR"/>
              </w:rPr>
            </w:pPr>
          </w:p>
        </w:tc>
        <w:tc>
          <w:tcPr>
            <w:tcW w:w="1134" w:type="dxa"/>
          </w:tcPr>
          <w:p w:rsidR="009A65C8" w:rsidRPr="00656B76" w:rsidRDefault="009A65C8" w:rsidP="00B77F53">
            <w:pPr>
              <w:rPr>
                <w:rFonts w:cstheme="minorHAnsi"/>
                <w:sz w:val="18"/>
                <w:szCs w:val="18"/>
                <w:lang w:val="tr-TR"/>
              </w:rPr>
            </w:pPr>
            <w:r>
              <w:rPr>
                <w:rFonts w:cstheme="minorHAnsi"/>
                <w:sz w:val="18"/>
                <w:szCs w:val="18"/>
                <w:lang w:val="tr-TR"/>
              </w:rPr>
              <w:t>4. Bölüm</w:t>
            </w:r>
          </w:p>
        </w:tc>
      </w:tr>
      <w:tr w:rsidR="009A65C8" w:rsidRPr="00656B76" w:rsidTr="00172344">
        <w:trPr>
          <w:trHeight w:val="60"/>
        </w:trPr>
        <w:tc>
          <w:tcPr>
            <w:tcW w:w="718" w:type="dxa"/>
            <w:vMerge/>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pPr>
              <w:rPr>
                <w:rFonts w:cstheme="minorHAnsi"/>
                <w:sz w:val="18"/>
                <w:szCs w:val="18"/>
                <w:lang w:val="tr-TR"/>
              </w:rPr>
            </w:pPr>
          </w:p>
        </w:tc>
        <w:tc>
          <w:tcPr>
            <w:tcW w:w="5387" w:type="dxa"/>
          </w:tcPr>
          <w:p w:rsidR="009A65C8" w:rsidRDefault="009A65C8" w:rsidP="00B77F53">
            <w:pPr>
              <w:pStyle w:val="ListParagraph"/>
              <w:numPr>
                <w:ilvl w:val="0"/>
                <w:numId w:val="24"/>
              </w:numPr>
              <w:rPr>
                <w:rFonts w:cstheme="minorHAnsi"/>
                <w:sz w:val="18"/>
                <w:szCs w:val="18"/>
                <w:lang w:val="tr-TR"/>
              </w:rPr>
            </w:pPr>
            <w:r>
              <w:rPr>
                <w:rFonts w:cstheme="minorHAnsi"/>
                <w:sz w:val="18"/>
                <w:szCs w:val="18"/>
                <w:lang w:val="tr-TR"/>
              </w:rPr>
              <w:t>Ölçme düzeyi</w:t>
            </w:r>
          </w:p>
          <w:p w:rsidR="009A65C8" w:rsidRDefault="009A65C8" w:rsidP="00B77F53">
            <w:pPr>
              <w:pStyle w:val="ListParagraph"/>
              <w:numPr>
                <w:ilvl w:val="0"/>
                <w:numId w:val="24"/>
              </w:numPr>
              <w:rPr>
                <w:rFonts w:cstheme="minorHAnsi"/>
                <w:sz w:val="18"/>
                <w:szCs w:val="18"/>
                <w:lang w:val="tr-TR"/>
              </w:rPr>
            </w:pPr>
            <w:r>
              <w:rPr>
                <w:rFonts w:cstheme="minorHAnsi"/>
                <w:sz w:val="18"/>
                <w:szCs w:val="18"/>
                <w:lang w:val="tr-TR"/>
              </w:rPr>
              <w:t>Ölçme aracını geliştirme</w:t>
            </w:r>
          </w:p>
          <w:p w:rsidR="009A65C8" w:rsidRDefault="009A65C8" w:rsidP="00B77F53">
            <w:pPr>
              <w:pStyle w:val="ListParagraph"/>
              <w:numPr>
                <w:ilvl w:val="0"/>
                <w:numId w:val="24"/>
              </w:numPr>
              <w:rPr>
                <w:rFonts w:cstheme="minorHAnsi"/>
                <w:sz w:val="18"/>
                <w:szCs w:val="18"/>
                <w:lang w:val="tr-TR"/>
              </w:rPr>
            </w:pPr>
            <w:r>
              <w:rPr>
                <w:rFonts w:cstheme="minorHAnsi"/>
                <w:sz w:val="18"/>
                <w:szCs w:val="18"/>
                <w:lang w:val="tr-TR"/>
              </w:rPr>
              <w:t>Güvenirlik</w:t>
            </w:r>
          </w:p>
          <w:p w:rsidR="009A65C8" w:rsidRPr="00314486" w:rsidRDefault="009A65C8" w:rsidP="00B77F53">
            <w:pPr>
              <w:pStyle w:val="ListParagraph"/>
              <w:numPr>
                <w:ilvl w:val="0"/>
                <w:numId w:val="24"/>
              </w:numPr>
              <w:rPr>
                <w:rFonts w:cstheme="minorHAnsi"/>
                <w:sz w:val="18"/>
                <w:szCs w:val="18"/>
                <w:lang w:val="tr-TR"/>
              </w:rPr>
            </w:pPr>
            <w:r>
              <w:rPr>
                <w:rFonts w:cstheme="minorHAnsi"/>
                <w:sz w:val="18"/>
                <w:szCs w:val="18"/>
                <w:lang w:val="tr-TR"/>
              </w:rPr>
              <w:t>Geçerlik</w:t>
            </w:r>
          </w:p>
        </w:tc>
        <w:tc>
          <w:tcPr>
            <w:tcW w:w="2551" w:type="dxa"/>
          </w:tcPr>
          <w:p w:rsidR="009A65C8" w:rsidRPr="00656B76" w:rsidRDefault="009A65C8" w:rsidP="00B77F53">
            <w:pPr>
              <w:rPr>
                <w:rFonts w:cstheme="minorHAnsi"/>
                <w:sz w:val="18"/>
                <w:szCs w:val="18"/>
                <w:lang w:val="tr-TR"/>
              </w:rPr>
            </w:pPr>
          </w:p>
        </w:tc>
        <w:tc>
          <w:tcPr>
            <w:tcW w:w="1134" w:type="dxa"/>
          </w:tcPr>
          <w:p w:rsidR="009A65C8" w:rsidRPr="00656B76" w:rsidRDefault="009A65C8" w:rsidP="00B77F53">
            <w:pPr>
              <w:rPr>
                <w:rFonts w:cstheme="minorHAnsi"/>
                <w:sz w:val="18"/>
                <w:szCs w:val="18"/>
                <w:lang w:val="tr-TR"/>
              </w:rPr>
            </w:pPr>
            <w:r>
              <w:rPr>
                <w:rFonts w:cstheme="minorHAnsi"/>
                <w:sz w:val="18"/>
                <w:szCs w:val="18"/>
                <w:lang w:val="tr-TR"/>
              </w:rPr>
              <w:t>s. 102-125 okunacak</w:t>
            </w:r>
          </w:p>
        </w:tc>
      </w:tr>
      <w:tr w:rsidR="007E6C71" w:rsidRPr="00656B76" w:rsidTr="007E6C71">
        <w:trPr>
          <w:trHeight w:val="449"/>
        </w:trPr>
        <w:tc>
          <w:tcPr>
            <w:tcW w:w="718" w:type="dxa"/>
          </w:tcPr>
          <w:p w:rsidR="007E6C71" w:rsidRPr="00656B76" w:rsidRDefault="007E6C71" w:rsidP="007E6C71">
            <w:pPr>
              <w:pStyle w:val="ListParagraph"/>
              <w:numPr>
                <w:ilvl w:val="0"/>
                <w:numId w:val="2"/>
              </w:numPr>
              <w:rPr>
                <w:rFonts w:cstheme="minorHAnsi"/>
                <w:sz w:val="18"/>
                <w:szCs w:val="18"/>
                <w:lang w:val="tr-TR"/>
              </w:rPr>
            </w:pPr>
          </w:p>
        </w:tc>
        <w:tc>
          <w:tcPr>
            <w:tcW w:w="983" w:type="dxa"/>
            <w:vAlign w:val="center"/>
          </w:tcPr>
          <w:p w:rsidR="007E6C71" w:rsidRPr="00656B76" w:rsidRDefault="007E6C71" w:rsidP="007E6C71">
            <w:pPr>
              <w:rPr>
                <w:rFonts w:cstheme="minorHAnsi"/>
                <w:sz w:val="18"/>
                <w:szCs w:val="18"/>
                <w:lang w:val="tr-TR"/>
              </w:rPr>
            </w:pPr>
            <w:r>
              <w:rPr>
                <w:rFonts w:cstheme="minorHAnsi"/>
                <w:sz w:val="18"/>
                <w:szCs w:val="18"/>
                <w:lang w:val="tr-TR"/>
              </w:rPr>
              <w:t>19 M</w:t>
            </w:r>
            <w:r w:rsidRPr="00656B76">
              <w:rPr>
                <w:rFonts w:cstheme="minorHAnsi"/>
                <w:sz w:val="18"/>
                <w:szCs w:val="18"/>
                <w:lang w:val="tr-TR"/>
              </w:rPr>
              <w:t>ayıs</w:t>
            </w:r>
          </w:p>
        </w:tc>
        <w:tc>
          <w:tcPr>
            <w:tcW w:w="5387" w:type="dxa"/>
            <w:vAlign w:val="center"/>
          </w:tcPr>
          <w:p w:rsidR="007E6C71" w:rsidRPr="0094453C" w:rsidRDefault="007E6C71" w:rsidP="007E6C71">
            <w:pPr>
              <w:rPr>
                <w:rFonts w:cstheme="minorHAnsi"/>
                <w:sz w:val="18"/>
                <w:szCs w:val="18"/>
                <w:lang w:val="tr-TR"/>
              </w:rPr>
            </w:pPr>
            <w:r>
              <w:rPr>
                <w:rFonts w:cstheme="minorHAnsi"/>
                <w:sz w:val="18"/>
                <w:szCs w:val="18"/>
                <w:lang w:val="tr-TR"/>
              </w:rPr>
              <w:t>DERS YOK</w:t>
            </w:r>
          </w:p>
        </w:tc>
        <w:tc>
          <w:tcPr>
            <w:tcW w:w="2551" w:type="dxa"/>
            <w:vAlign w:val="center"/>
          </w:tcPr>
          <w:p w:rsidR="007E6C71" w:rsidRPr="00656B76" w:rsidRDefault="007E6C71" w:rsidP="007E6C71">
            <w:pPr>
              <w:rPr>
                <w:rFonts w:cstheme="minorHAnsi"/>
                <w:sz w:val="18"/>
                <w:szCs w:val="18"/>
                <w:lang w:val="tr-TR"/>
              </w:rPr>
            </w:pPr>
          </w:p>
        </w:tc>
        <w:tc>
          <w:tcPr>
            <w:tcW w:w="1134" w:type="dxa"/>
            <w:vAlign w:val="center"/>
          </w:tcPr>
          <w:p w:rsidR="007E6C71" w:rsidRPr="00656B76" w:rsidRDefault="007E6C71" w:rsidP="007E6C71">
            <w:pPr>
              <w:rPr>
                <w:rFonts w:cstheme="minorHAnsi"/>
                <w:sz w:val="18"/>
                <w:szCs w:val="18"/>
                <w:lang w:val="tr-TR"/>
              </w:rPr>
            </w:pPr>
          </w:p>
        </w:tc>
      </w:tr>
      <w:tr w:rsidR="009A65C8" w:rsidRPr="00656B76" w:rsidTr="00172344">
        <w:tc>
          <w:tcPr>
            <w:tcW w:w="718" w:type="dxa"/>
            <w:vMerge w:val="restart"/>
          </w:tcPr>
          <w:p w:rsidR="009A65C8" w:rsidRPr="00656B76" w:rsidRDefault="009A65C8" w:rsidP="007E6C71">
            <w:pPr>
              <w:pStyle w:val="ListParagraph"/>
              <w:numPr>
                <w:ilvl w:val="0"/>
                <w:numId w:val="2"/>
              </w:numPr>
              <w:rPr>
                <w:rFonts w:cstheme="minorHAnsi"/>
                <w:sz w:val="18"/>
                <w:szCs w:val="18"/>
                <w:lang w:val="tr-TR"/>
              </w:rPr>
            </w:pPr>
          </w:p>
        </w:tc>
        <w:tc>
          <w:tcPr>
            <w:tcW w:w="983" w:type="dxa"/>
          </w:tcPr>
          <w:p w:rsidR="009A65C8" w:rsidRPr="00656B76" w:rsidRDefault="009A65C8" w:rsidP="00CB49C5">
            <w:pPr>
              <w:rPr>
                <w:rFonts w:cstheme="minorHAnsi"/>
                <w:sz w:val="18"/>
                <w:szCs w:val="18"/>
                <w:lang w:val="tr-TR"/>
              </w:rPr>
            </w:pPr>
            <w:r>
              <w:rPr>
                <w:rFonts w:cstheme="minorHAnsi"/>
                <w:sz w:val="18"/>
                <w:szCs w:val="18"/>
                <w:lang w:val="tr-TR"/>
              </w:rPr>
              <w:t>26</w:t>
            </w:r>
            <w:r w:rsidRPr="00656B76">
              <w:rPr>
                <w:rFonts w:cstheme="minorHAnsi"/>
                <w:sz w:val="18"/>
                <w:szCs w:val="18"/>
                <w:lang w:val="tr-TR"/>
              </w:rPr>
              <w:t xml:space="preserve"> Mayıs</w:t>
            </w:r>
          </w:p>
        </w:tc>
        <w:tc>
          <w:tcPr>
            <w:tcW w:w="5387" w:type="dxa"/>
          </w:tcPr>
          <w:p w:rsidR="009A65C8" w:rsidRPr="0073267A" w:rsidRDefault="009A65C8" w:rsidP="00272821">
            <w:pPr>
              <w:rPr>
                <w:rFonts w:cstheme="minorHAnsi"/>
                <w:sz w:val="18"/>
                <w:szCs w:val="18"/>
                <w:lang w:val="tr-TR"/>
              </w:rPr>
            </w:pPr>
            <w:r>
              <w:rPr>
                <w:rFonts w:cstheme="minorHAnsi"/>
                <w:sz w:val="18"/>
                <w:szCs w:val="18"/>
                <w:lang w:val="tr-TR"/>
              </w:rPr>
              <w:t>Verilerin Toplanması</w:t>
            </w:r>
          </w:p>
        </w:tc>
        <w:tc>
          <w:tcPr>
            <w:tcW w:w="2551" w:type="dxa"/>
          </w:tcPr>
          <w:p w:rsidR="009A65C8" w:rsidRPr="00656B76" w:rsidRDefault="009A65C8" w:rsidP="00272821">
            <w:pPr>
              <w:rPr>
                <w:rFonts w:cstheme="minorHAnsi"/>
                <w:sz w:val="18"/>
                <w:szCs w:val="18"/>
                <w:lang w:val="tr-TR"/>
              </w:rPr>
            </w:pPr>
          </w:p>
        </w:tc>
        <w:tc>
          <w:tcPr>
            <w:tcW w:w="1134" w:type="dxa"/>
          </w:tcPr>
          <w:p w:rsidR="009A65C8" w:rsidRPr="00656B76" w:rsidRDefault="009A65C8" w:rsidP="00272821">
            <w:pPr>
              <w:rPr>
                <w:rFonts w:cstheme="minorHAnsi"/>
                <w:sz w:val="18"/>
                <w:szCs w:val="18"/>
                <w:lang w:val="tr-TR"/>
              </w:rPr>
            </w:pPr>
            <w:r>
              <w:rPr>
                <w:rFonts w:cstheme="minorHAnsi"/>
                <w:sz w:val="18"/>
                <w:szCs w:val="18"/>
                <w:lang w:val="tr-TR"/>
              </w:rPr>
              <w:t>4. bölüm</w:t>
            </w:r>
          </w:p>
        </w:tc>
      </w:tr>
      <w:tr w:rsidR="009A65C8" w:rsidRPr="00656B76" w:rsidTr="00172344">
        <w:tc>
          <w:tcPr>
            <w:tcW w:w="718" w:type="dxa"/>
            <w:vMerge/>
          </w:tcPr>
          <w:p w:rsidR="009A65C8" w:rsidRPr="00656B76" w:rsidRDefault="009A65C8" w:rsidP="007E6C71">
            <w:pPr>
              <w:rPr>
                <w:rFonts w:cstheme="minorHAnsi"/>
                <w:sz w:val="18"/>
                <w:szCs w:val="18"/>
                <w:lang w:val="tr-TR"/>
              </w:rPr>
            </w:pPr>
          </w:p>
        </w:tc>
        <w:tc>
          <w:tcPr>
            <w:tcW w:w="983" w:type="dxa"/>
          </w:tcPr>
          <w:p w:rsidR="009A65C8" w:rsidRPr="00656B76" w:rsidRDefault="009A65C8" w:rsidP="00CB49C5">
            <w:pPr>
              <w:rPr>
                <w:rFonts w:cstheme="minorHAnsi"/>
                <w:sz w:val="18"/>
                <w:szCs w:val="18"/>
                <w:lang w:val="tr-TR"/>
              </w:rPr>
            </w:pPr>
          </w:p>
        </w:tc>
        <w:tc>
          <w:tcPr>
            <w:tcW w:w="5387" w:type="dxa"/>
          </w:tcPr>
          <w:p w:rsidR="009A65C8" w:rsidRDefault="009A65C8" w:rsidP="00272821">
            <w:pPr>
              <w:pStyle w:val="ListParagraph"/>
              <w:numPr>
                <w:ilvl w:val="0"/>
                <w:numId w:val="25"/>
              </w:numPr>
              <w:rPr>
                <w:rFonts w:cstheme="minorHAnsi"/>
                <w:sz w:val="18"/>
                <w:szCs w:val="18"/>
                <w:lang w:val="tr-TR"/>
              </w:rPr>
            </w:pPr>
            <w:r>
              <w:rPr>
                <w:rFonts w:cstheme="minorHAnsi"/>
                <w:sz w:val="18"/>
                <w:szCs w:val="18"/>
                <w:lang w:val="tr-TR"/>
              </w:rPr>
              <w:t>Anket ve geliştirme süreci</w:t>
            </w:r>
          </w:p>
          <w:p w:rsidR="009A65C8" w:rsidRDefault="009A65C8" w:rsidP="00272821">
            <w:pPr>
              <w:pStyle w:val="ListParagraph"/>
              <w:numPr>
                <w:ilvl w:val="0"/>
                <w:numId w:val="25"/>
              </w:numPr>
              <w:rPr>
                <w:rFonts w:cstheme="minorHAnsi"/>
                <w:sz w:val="18"/>
                <w:szCs w:val="18"/>
                <w:lang w:val="tr-TR"/>
              </w:rPr>
            </w:pPr>
            <w:r>
              <w:rPr>
                <w:rFonts w:cstheme="minorHAnsi"/>
                <w:sz w:val="18"/>
                <w:szCs w:val="18"/>
                <w:lang w:val="tr-TR"/>
              </w:rPr>
              <w:t>Gözlem</w:t>
            </w:r>
          </w:p>
          <w:p w:rsidR="009A65C8" w:rsidRDefault="009A65C8" w:rsidP="00272821">
            <w:pPr>
              <w:pStyle w:val="ListParagraph"/>
              <w:numPr>
                <w:ilvl w:val="0"/>
                <w:numId w:val="25"/>
              </w:numPr>
              <w:rPr>
                <w:rFonts w:cstheme="minorHAnsi"/>
                <w:sz w:val="18"/>
                <w:szCs w:val="18"/>
                <w:lang w:val="tr-TR"/>
              </w:rPr>
            </w:pPr>
            <w:r>
              <w:rPr>
                <w:rFonts w:cstheme="minorHAnsi"/>
                <w:sz w:val="18"/>
                <w:szCs w:val="18"/>
                <w:lang w:val="tr-TR"/>
              </w:rPr>
              <w:t>Kodlama</w:t>
            </w:r>
          </w:p>
          <w:p w:rsidR="009A65C8" w:rsidRPr="00314486" w:rsidRDefault="009A65C8" w:rsidP="00272821">
            <w:pPr>
              <w:pStyle w:val="ListParagraph"/>
              <w:numPr>
                <w:ilvl w:val="0"/>
                <w:numId w:val="25"/>
              </w:numPr>
              <w:rPr>
                <w:rFonts w:cstheme="minorHAnsi"/>
                <w:sz w:val="18"/>
                <w:szCs w:val="18"/>
                <w:lang w:val="tr-TR"/>
              </w:rPr>
            </w:pPr>
            <w:r>
              <w:rPr>
                <w:rFonts w:cstheme="minorHAnsi"/>
                <w:sz w:val="18"/>
                <w:szCs w:val="18"/>
                <w:lang w:val="tr-TR"/>
              </w:rPr>
              <w:t>Görüşme</w:t>
            </w:r>
          </w:p>
        </w:tc>
        <w:tc>
          <w:tcPr>
            <w:tcW w:w="2551" w:type="dxa"/>
          </w:tcPr>
          <w:p w:rsidR="009A65C8" w:rsidRPr="00656B76" w:rsidRDefault="009A65C8" w:rsidP="00272821">
            <w:pPr>
              <w:rPr>
                <w:rFonts w:cstheme="minorHAnsi"/>
                <w:sz w:val="18"/>
                <w:szCs w:val="18"/>
                <w:lang w:val="tr-TR"/>
              </w:rPr>
            </w:pPr>
          </w:p>
        </w:tc>
        <w:tc>
          <w:tcPr>
            <w:tcW w:w="1134" w:type="dxa"/>
          </w:tcPr>
          <w:p w:rsidR="009A65C8" w:rsidRPr="00656B76" w:rsidRDefault="009A65C8" w:rsidP="00272821">
            <w:pPr>
              <w:rPr>
                <w:rFonts w:cstheme="minorHAnsi"/>
                <w:sz w:val="18"/>
                <w:szCs w:val="18"/>
                <w:lang w:val="tr-TR"/>
              </w:rPr>
            </w:pPr>
            <w:r>
              <w:rPr>
                <w:rFonts w:cstheme="minorHAnsi"/>
                <w:sz w:val="18"/>
                <w:szCs w:val="18"/>
                <w:lang w:val="tr-TR"/>
              </w:rPr>
              <w:t>s.125-182 okunacak</w:t>
            </w:r>
          </w:p>
        </w:tc>
      </w:tr>
    </w:tbl>
    <w:p w:rsidR="00A21B3D" w:rsidRDefault="00A21B3D" w:rsidP="00656B76">
      <w:pPr>
        <w:pStyle w:val="NoSpacing"/>
      </w:pPr>
    </w:p>
    <w:p w:rsidR="000933C7" w:rsidRPr="00656B76" w:rsidRDefault="000933C7" w:rsidP="00656B76">
      <w:pPr>
        <w:pStyle w:val="NoSpacing"/>
      </w:pPr>
      <w:proofErr w:type="spellStart"/>
      <w:r w:rsidRPr="00656B76">
        <w:t>Kaynaklar</w:t>
      </w:r>
      <w:proofErr w:type="spellEnd"/>
      <w:r w:rsidR="00F824C1">
        <w:t>:</w:t>
      </w:r>
    </w:p>
    <w:p w:rsidR="00121E78" w:rsidRPr="00F824C1" w:rsidRDefault="00121E78" w:rsidP="00F824C1">
      <w:pPr>
        <w:pStyle w:val="NoSpacing"/>
      </w:pPr>
    </w:p>
    <w:p w:rsidR="009A65C8" w:rsidRPr="00656B76" w:rsidRDefault="00121E78" w:rsidP="00656B76">
      <w:pPr>
        <w:pStyle w:val="NoSpacing"/>
      </w:pPr>
      <w:r w:rsidRPr="00121E78">
        <w:rPr>
          <w:rFonts w:ascii="Arial" w:eastAsia="Times New Roman" w:hAnsi="Arial" w:cs="Arial"/>
          <w:sz w:val="20"/>
          <w:szCs w:val="20"/>
          <w:lang w:val="tr-TR" w:eastAsia="tr-TR"/>
        </w:rPr>
        <w:t xml:space="preserve">   </w:t>
      </w:r>
    </w:p>
    <w:p w:rsidR="00121E78" w:rsidRPr="00656B76" w:rsidRDefault="00121E78" w:rsidP="00656B76">
      <w:pPr>
        <w:pStyle w:val="NoSpacing"/>
      </w:pPr>
    </w:p>
    <w:sectPr w:rsidR="00121E78" w:rsidRPr="00656B76" w:rsidSect="00656B76">
      <w:pgSz w:w="12240" w:h="15840"/>
      <w:pgMar w:top="851" w:right="113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765"/>
    <w:multiLevelType w:val="hybridMultilevel"/>
    <w:tmpl w:val="72C8E5D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A7510"/>
    <w:multiLevelType w:val="hybridMultilevel"/>
    <w:tmpl w:val="512A114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9A61C8"/>
    <w:multiLevelType w:val="hybridMultilevel"/>
    <w:tmpl w:val="F67A3A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7D7584"/>
    <w:multiLevelType w:val="hybridMultilevel"/>
    <w:tmpl w:val="57EA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F4F55"/>
    <w:multiLevelType w:val="hybridMultilevel"/>
    <w:tmpl w:val="72E66B3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363BA7"/>
    <w:multiLevelType w:val="hybridMultilevel"/>
    <w:tmpl w:val="605406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F8E5CDC"/>
    <w:multiLevelType w:val="hybridMultilevel"/>
    <w:tmpl w:val="6838A42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364523"/>
    <w:multiLevelType w:val="hybridMultilevel"/>
    <w:tmpl w:val="DD687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3262F"/>
    <w:multiLevelType w:val="hybridMultilevel"/>
    <w:tmpl w:val="2CBEFD0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797AA2"/>
    <w:multiLevelType w:val="hybridMultilevel"/>
    <w:tmpl w:val="EC285C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C8F5037"/>
    <w:multiLevelType w:val="hybridMultilevel"/>
    <w:tmpl w:val="1180BB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73F488B"/>
    <w:multiLevelType w:val="hybridMultilevel"/>
    <w:tmpl w:val="633461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E233B5"/>
    <w:multiLevelType w:val="hybridMultilevel"/>
    <w:tmpl w:val="A3020E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58A3D81"/>
    <w:multiLevelType w:val="hybridMultilevel"/>
    <w:tmpl w:val="85F44E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B2E0F13"/>
    <w:multiLevelType w:val="hybridMultilevel"/>
    <w:tmpl w:val="1520D89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232D77"/>
    <w:multiLevelType w:val="hybridMultilevel"/>
    <w:tmpl w:val="D02837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6B43A82"/>
    <w:multiLevelType w:val="hybridMultilevel"/>
    <w:tmpl w:val="B6EC22E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0168BA"/>
    <w:multiLevelType w:val="hybridMultilevel"/>
    <w:tmpl w:val="103AF7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CE70B01"/>
    <w:multiLevelType w:val="hybridMultilevel"/>
    <w:tmpl w:val="D1149E3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334513"/>
    <w:multiLevelType w:val="hybridMultilevel"/>
    <w:tmpl w:val="575AAD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F64A21"/>
    <w:multiLevelType w:val="hybridMultilevel"/>
    <w:tmpl w:val="51209D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C6B4475"/>
    <w:multiLevelType w:val="hybridMultilevel"/>
    <w:tmpl w:val="07884F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D62559C"/>
    <w:multiLevelType w:val="hybridMultilevel"/>
    <w:tmpl w:val="221608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7A32E7"/>
    <w:multiLevelType w:val="hybridMultilevel"/>
    <w:tmpl w:val="BB982A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9A0970"/>
    <w:multiLevelType w:val="hybridMultilevel"/>
    <w:tmpl w:val="63B6BED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D73D15"/>
    <w:multiLevelType w:val="hybridMultilevel"/>
    <w:tmpl w:val="3ADEE0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B086684"/>
    <w:multiLevelType w:val="hybridMultilevel"/>
    <w:tmpl w:val="3EB8744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445413"/>
    <w:multiLevelType w:val="hybridMultilevel"/>
    <w:tmpl w:val="4554F8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367642"/>
    <w:multiLevelType w:val="hybridMultilevel"/>
    <w:tmpl w:val="2AB4C1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6C6650F"/>
    <w:multiLevelType w:val="hybridMultilevel"/>
    <w:tmpl w:val="83224B5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23"/>
  </w:num>
  <w:num w:numId="4">
    <w:abstractNumId w:val="14"/>
  </w:num>
  <w:num w:numId="5">
    <w:abstractNumId w:val="8"/>
  </w:num>
  <w:num w:numId="6">
    <w:abstractNumId w:val="16"/>
  </w:num>
  <w:num w:numId="7">
    <w:abstractNumId w:val="26"/>
  </w:num>
  <w:num w:numId="8">
    <w:abstractNumId w:val="1"/>
  </w:num>
  <w:num w:numId="9">
    <w:abstractNumId w:val="18"/>
  </w:num>
  <w:num w:numId="10">
    <w:abstractNumId w:val="6"/>
  </w:num>
  <w:num w:numId="11">
    <w:abstractNumId w:val="24"/>
  </w:num>
  <w:num w:numId="12">
    <w:abstractNumId w:val="4"/>
  </w:num>
  <w:num w:numId="13">
    <w:abstractNumId w:val="0"/>
  </w:num>
  <w:num w:numId="14">
    <w:abstractNumId w:val="29"/>
  </w:num>
  <w:num w:numId="15">
    <w:abstractNumId w:val="27"/>
  </w:num>
  <w:num w:numId="16">
    <w:abstractNumId w:val="19"/>
  </w:num>
  <w:num w:numId="17">
    <w:abstractNumId w:val="11"/>
  </w:num>
  <w:num w:numId="18">
    <w:abstractNumId w:val="2"/>
  </w:num>
  <w:num w:numId="19">
    <w:abstractNumId w:val="12"/>
  </w:num>
  <w:num w:numId="20">
    <w:abstractNumId w:val="9"/>
  </w:num>
  <w:num w:numId="21">
    <w:abstractNumId w:val="17"/>
  </w:num>
  <w:num w:numId="22">
    <w:abstractNumId w:val="22"/>
  </w:num>
  <w:num w:numId="23">
    <w:abstractNumId w:val="5"/>
  </w:num>
  <w:num w:numId="24">
    <w:abstractNumId w:val="25"/>
  </w:num>
  <w:num w:numId="25">
    <w:abstractNumId w:val="28"/>
  </w:num>
  <w:num w:numId="26">
    <w:abstractNumId w:val="10"/>
  </w:num>
  <w:num w:numId="27">
    <w:abstractNumId w:val="21"/>
  </w:num>
  <w:num w:numId="28">
    <w:abstractNumId w:val="20"/>
  </w:num>
  <w:num w:numId="29">
    <w:abstractNumId w:val="13"/>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compat/>
  <w:rsids>
    <w:rsidRoot w:val="007D2109"/>
    <w:rsid w:val="00012298"/>
    <w:rsid w:val="00015E2E"/>
    <w:rsid w:val="0003280D"/>
    <w:rsid w:val="000406CD"/>
    <w:rsid w:val="00091FEA"/>
    <w:rsid w:val="000933C7"/>
    <w:rsid w:val="000A05C1"/>
    <w:rsid w:val="00107957"/>
    <w:rsid w:val="00121E78"/>
    <w:rsid w:val="00172344"/>
    <w:rsid w:val="002207A5"/>
    <w:rsid w:val="00242978"/>
    <w:rsid w:val="00250305"/>
    <w:rsid w:val="00265ED0"/>
    <w:rsid w:val="00310500"/>
    <w:rsid w:val="00314486"/>
    <w:rsid w:val="003428F7"/>
    <w:rsid w:val="003A2397"/>
    <w:rsid w:val="003B77B7"/>
    <w:rsid w:val="00470E27"/>
    <w:rsid w:val="004A319D"/>
    <w:rsid w:val="00514509"/>
    <w:rsid w:val="00556C6C"/>
    <w:rsid w:val="00656B76"/>
    <w:rsid w:val="00664310"/>
    <w:rsid w:val="006707C7"/>
    <w:rsid w:val="006C04F4"/>
    <w:rsid w:val="0073267A"/>
    <w:rsid w:val="0074436B"/>
    <w:rsid w:val="007A4EAF"/>
    <w:rsid w:val="007B1988"/>
    <w:rsid w:val="007C2610"/>
    <w:rsid w:val="007D2109"/>
    <w:rsid w:val="007E6C71"/>
    <w:rsid w:val="008200BD"/>
    <w:rsid w:val="00826D34"/>
    <w:rsid w:val="00856687"/>
    <w:rsid w:val="00863A98"/>
    <w:rsid w:val="0087782B"/>
    <w:rsid w:val="008943C5"/>
    <w:rsid w:val="00895BE9"/>
    <w:rsid w:val="008B1BFA"/>
    <w:rsid w:val="008E1401"/>
    <w:rsid w:val="00942B18"/>
    <w:rsid w:val="0094453C"/>
    <w:rsid w:val="009509B1"/>
    <w:rsid w:val="0097476A"/>
    <w:rsid w:val="00994D48"/>
    <w:rsid w:val="009A65C8"/>
    <w:rsid w:val="009F1FCC"/>
    <w:rsid w:val="00A21B3D"/>
    <w:rsid w:val="00A5605C"/>
    <w:rsid w:val="00A84EA4"/>
    <w:rsid w:val="00A85DB5"/>
    <w:rsid w:val="00AD0383"/>
    <w:rsid w:val="00B47006"/>
    <w:rsid w:val="00BA45A1"/>
    <w:rsid w:val="00BB1C3F"/>
    <w:rsid w:val="00BB210E"/>
    <w:rsid w:val="00BD76E4"/>
    <w:rsid w:val="00C62B2C"/>
    <w:rsid w:val="00C842A5"/>
    <w:rsid w:val="00C8593E"/>
    <w:rsid w:val="00C96077"/>
    <w:rsid w:val="00CB49C5"/>
    <w:rsid w:val="00D52DF1"/>
    <w:rsid w:val="00DC7271"/>
    <w:rsid w:val="00DE39CE"/>
    <w:rsid w:val="00E07CDB"/>
    <w:rsid w:val="00EF344E"/>
    <w:rsid w:val="00F82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1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109"/>
    <w:pPr>
      <w:ind w:left="720"/>
      <w:contextualSpacing/>
    </w:pPr>
  </w:style>
  <w:style w:type="paragraph" w:styleId="NoSpacing">
    <w:name w:val="No Spacing"/>
    <w:uiPriority w:val="1"/>
    <w:qFormat/>
    <w:rsid w:val="00656B76"/>
    <w:pPr>
      <w:spacing w:after="0" w:line="240" w:lineRule="auto"/>
    </w:pPr>
  </w:style>
  <w:style w:type="character" w:styleId="Hyperlink">
    <w:name w:val="Hyperlink"/>
    <w:basedOn w:val="DefaultParagraphFont"/>
    <w:uiPriority w:val="99"/>
    <w:unhideWhenUsed/>
    <w:rsid w:val="00470E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3615387">
      <w:bodyDiv w:val="1"/>
      <w:marLeft w:val="0"/>
      <w:marRight w:val="0"/>
      <w:marTop w:val="0"/>
      <w:marBottom w:val="0"/>
      <w:divBdr>
        <w:top w:val="none" w:sz="0" w:space="0" w:color="auto"/>
        <w:left w:val="none" w:sz="0" w:space="0" w:color="auto"/>
        <w:bottom w:val="none" w:sz="0" w:space="0" w:color="auto"/>
        <w:right w:val="none" w:sz="0" w:space="0" w:color="auto"/>
      </w:divBdr>
    </w:div>
    <w:div w:id="14108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if@hacettepe.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unus.hacettepe.edu.tr/~ari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0ECC-9BF3-4C30-9F1C-C06725E5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Arif YİLMAZ</cp:lastModifiedBy>
  <cp:revision>22</cp:revision>
  <dcterms:created xsi:type="dcterms:W3CDTF">2011-02-15T20:45:00Z</dcterms:created>
  <dcterms:modified xsi:type="dcterms:W3CDTF">2011-02-18T21:42:00Z</dcterms:modified>
</cp:coreProperties>
</file>